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0AD81" w14:textId="5882CF8C" w:rsidR="00912235" w:rsidRPr="00912235" w:rsidRDefault="00912235" w:rsidP="00182F43">
      <w:pPr>
        <w:rPr>
          <w:rFonts w:eastAsia="Calibri"/>
        </w:rPr>
      </w:pPr>
    </w:p>
    <w:p w14:paraId="337D00E3" w14:textId="77777777" w:rsidR="00912235" w:rsidRPr="00912235" w:rsidRDefault="00912235" w:rsidP="00182F43">
      <w:pPr>
        <w:rPr>
          <w:rFonts w:eastAsia="Calibri"/>
        </w:rPr>
      </w:pPr>
    </w:p>
    <w:p w14:paraId="27FFE32C" w14:textId="77777777" w:rsidR="00912235" w:rsidRPr="00912235" w:rsidRDefault="00912235" w:rsidP="00C2530A">
      <w:pPr>
        <w:ind w:firstLine="0"/>
        <w:rPr>
          <w:rFonts w:eastAsia="Calibri"/>
          <w:lang w:eastAsia="en-US"/>
        </w:rPr>
      </w:pPr>
    </w:p>
    <w:p w14:paraId="1EBACD1A" w14:textId="77777777" w:rsidR="00912235" w:rsidRPr="00912235" w:rsidRDefault="00912235" w:rsidP="00182F43">
      <w:pPr>
        <w:rPr>
          <w:rFonts w:eastAsia="Calibri"/>
          <w:lang w:eastAsia="en-US"/>
        </w:rPr>
      </w:pPr>
    </w:p>
    <w:p w14:paraId="7F5B282C" w14:textId="1FA413F3" w:rsidR="00912235" w:rsidRDefault="00912235" w:rsidP="00182F43">
      <w:pPr>
        <w:rPr>
          <w:rFonts w:eastAsia="Calibri"/>
          <w:lang w:eastAsia="en-US"/>
        </w:rPr>
      </w:pPr>
    </w:p>
    <w:p w14:paraId="749E122A" w14:textId="77777777" w:rsidR="009171C7" w:rsidRPr="00912235" w:rsidRDefault="009171C7" w:rsidP="00182F43">
      <w:pPr>
        <w:rPr>
          <w:rFonts w:eastAsia="Calibri"/>
          <w:lang w:eastAsia="en-US"/>
        </w:rPr>
      </w:pPr>
    </w:p>
    <w:p w14:paraId="672115FF" w14:textId="77777777" w:rsidR="00912235" w:rsidRPr="00912235" w:rsidRDefault="00912235" w:rsidP="00182F43">
      <w:pPr>
        <w:rPr>
          <w:rFonts w:eastAsia="Calibri"/>
          <w:lang w:eastAsia="en-US"/>
        </w:rPr>
      </w:pPr>
    </w:p>
    <w:p w14:paraId="7B55B4C5" w14:textId="77777777" w:rsidR="00912235" w:rsidRPr="00912235" w:rsidRDefault="00912235" w:rsidP="00182F43">
      <w:pPr>
        <w:rPr>
          <w:rFonts w:eastAsia="Calibri"/>
          <w:lang w:eastAsia="en-US"/>
        </w:rPr>
      </w:pPr>
    </w:p>
    <w:p w14:paraId="2204E14E" w14:textId="77777777" w:rsidR="00912235" w:rsidRPr="00912235" w:rsidRDefault="00912235" w:rsidP="00182F43">
      <w:pPr>
        <w:rPr>
          <w:rFonts w:eastAsia="Calibri"/>
          <w:lang w:eastAsia="en-US"/>
        </w:rPr>
      </w:pPr>
    </w:p>
    <w:p w14:paraId="10A0CC69" w14:textId="3D803100" w:rsidR="00154892" w:rsidRDefault="00912235" w:rsidP="005C2F94">
      <w:pPr>
        <w:pStyle w:val="Title"/>
      </w:pPr>
      <w:r w:rsidRPr="009171C7">
        <w:t>STEAM</w:t>
      </w:r>
      <w:r w:rsidR="005C2F94">
        <w:t xml:space="preserve"> INFORMACINĖS SISTEMOS </w:t>
      </w:r>
      <w:r w:rsidR="00EC3C05">
        <w:t>TOBULINIMO</w:t>
      </w:r>
      <w:r w:rsidR="005C2F94">
        <w:t xml:space="preserve"> </w:t>
      </w:r>
    </w:p>
    <w:p w14:paraId="42328BA5" w14:textId="2CA6A8A7" w:rsidR="00912235" w:rsidRDefault="005E40F6" w:rsidP="005C2F94">
      <w:pPr>
        <w:pStyle w:val="Title"/>
      </w:pPr>
      <w:r>
        <w:t>TECHNINĖ SPECIFIKACIJ</w:t>
      </w:r>
      <w:r w:rsidR="00EF0F17">
        <w:t>A</w:t>
      </w:r>
    </w:p>
    <w:p w14:paraId="32076D56" w14:textId="5E32755F" w:rsidR="00953C5C" w:rsidRPr="00953C5C" w:rsidRDefault="00953C5C" w:rsidP="00953C5C">
      <w:pPr>
        <w:ind w:firstLine="0"/>
        <w:jc w:val="center"/>
        <w:rPr>
          <w:lang w:eastAsia="en-US"/>
        </w:rPr>
      </w:pPr>
      <w:r>
        <w:rPr>
          <w:lang w:eastAsia="en-US"/>
        </w:rPr>
        <w:t>(</w:t>
      </w:r>
      <w:r w:rsidRPr="00953C5C">
        <w:rPr>
          <w:lang w:eastAsia="en-US"/>
        </w:rPr>
        <w:t>STEAM informacinės sistemos modernizavimas ir funkcionalumo plėtra</w:t>
      </w:r>
      <w:r>
        <w:rPr>
          <w:lang w:eastAsia="en-US"/>
        </w:rPr>
        <w:t>)</w:t>
      </w:r>
    </w:p>
    <w:p w14:paraId="3BCB3EA8" w14:textId="58DAD537" w:rsidR="00953C5C" w:rsidRPr="00953C5C" w:rsidRDefault="00953C5C" w:rsidP="00953C5C">
      <w:pPr>
        <w:rPr>
          <w:lang w:eastAsia="en-US"/>
        </w:rPr>
      </w:pPr>
    </w:p>
    <w:p w14:paraId="28242151" w14:textId="22E1E8B2" w:rsidR="00912235" w:rsidRDefault="00912235" w:rsidP="00182F43">
      <w:pPr>
        <w:rPr>
          <w:rFonts w:eastAsia="Calibri"/>
          <w:lang w:eastAsia="en-US"/>
        </w:rPr>
      </w:pPr>
    </w:p>
    <w:p w14:paraId="4FA8BC72" w14:textId="77777777" w:rsidR="005C2F94" w:rsidRPr="00912235" w:rsidRDefault="005C2F94" w:rsidP="00182F43">
      <w:pPr>
        <w:rPr>
          <w:rFonts w:eastAsia="Calibri"/>
          <w:lang w:eastAsia="en-US"/>
        </w:rPr>
      </w:pPr>
    </w:p>
    <w:p w14:paraId="0D1EFB3E" w14:textId="77777777" w:rsidR="00912235" w:rsidRPr="00912235" w:rsidRDefault="00912235" w:rsidP="00182F43">
      <w:pPr>
        <w:rPr>
          <w:rFonts w:eastAsia="Calibri"/>
          <w:lang w:eastAsia="en-US"/>
        </w:rPr>
      </w:pPr>
    </w:p>
    <w:p w14:paraId="789932B1" w14:textId="77777777" w:rsidR="00912235" w:rsidRPr="00912235" w:rsidRDefault="00912235" w:rsidP="00182F43">
      <w:pPr>
        <w:rPr>
          <w:rFonts w:eastAsia="Calibri"/>
          <w:lang w:eastAsia="en-US"/>
        </w:rPr>
      </w:pPr>
    </w:p>
    <w:p w14:paraId="283AA0D8" w14:textId="77777777" w:rsidR="00912235" w:rsidRPr="00912235" w:rsidRDefault="00912235" w:rsidP="00182F43">
      <w:pPr>
        <w:rPr>
          <w:rFonts w:eastAsia="Calibri"/>
          <w:lang w:eastAsia="en-US"/>
        </w:rPr>
      </w:pPr>
    </w:p>
    <w:p w14:paraId="752D8587" w14:textId="6E688CFE" w:rsidR="009171C7" w:rsidRDefault="009171C7" w:rsidP="00182F43">
      <w:pPr>
        <w:rPr>
          <w:rFonts w:eastAsia="Calibri"/>
          <w:lang w:eastAsia="en-US"/>
        </w:rPr>
      </w:pPr>
    </w:p>
    <w:p w14:paraId="3BF5DD57" w14:textId="62393030" w:rsidR="009171C7" w:rsidRDefault="009171C7" w:rsidP="00182F43">
      <w:pPr>
        <w:rPr>
          <w:rFonts w:eastAsia="Calibri"/>
          <w:lang w:eastAsia="en-US"/>
        </w:rPr>
      </w:pPr>
    </w:p>
    <w:p w14:paraId="46FA9C9F" w14:textId="17574AEB" w:rsidR="009171C7" w:rsidRDefault="009171C7" w:rsidP="00182F43">
      <w:pPr>
        <w:rPr>
          <w:rFonts w:eastAsia="Calibri"/>
          <w:lang w:eastAsia="en-US"/>
        </w:rPr>
      </w:pPr>
    </w:p>
    <w:p w14:paraId="0AE1D3F8" w14:textId="148D8639" w:rsidR="009171C7" w:rsidRDefault="009171C7" w:rsidP="00182F43">
      <w:pPr>
        <w:rPr>
          <w:rFonts w:eastAsia="Calibri"/>
          <w:lang w:eastAsia="en-US"/>
        </w:rPr>
      </w:pPr>
    </w:p>
    <w:p w14:paraId="1462E3DE" w14:textId="30CC871A" w:rsidR="009171C7" w:rsidRDefault="009171C7" w:rsidP="00182F43">
      <w:pPr>
        <w:rPr>
          <w:rFonts w:eastAsia="Calibri"/>
          <w:lang w:eastAsia="en-US"/>
        </w:rPr>
      </w:pPr>
    </w:p>
    <w:p w14:paraId="3167C6EA" w14:textId="7546CA02" w:rsidR="009171C7" w:rsidRDefault="009171C7" w:rsidP="00182F43">
      <w:pPr>
        <w:rPr>
          <w:rFonts w:eastAsia="Calibri"/>
          <w:lang w:eastAsia="en-US"/>
        </w:rPr>
      </w:pPr>
    </w:p>
    <w:p w14:paraId="37C0A81C" w14:textId="74FE1DE6" w:rsidR="009171C7" w:rsidRDefault="009171C7" w:rsidP="00182F43">
      <w:pPr>
        <w:rPr>
          <w:rFonts w:eastAsia="Calibri"/>
          <w:lang w:eastAsia="en-US"/>
        </w:rPr>
      </w:pPr>
    </w:p>
    <w:p w14:paraId="53CDF7B1" w14:textId="77777777" w:rsidR="009171C7" w:rsidRPr="00912235" w:rsidRDefault="009171C7" w:rsidP="00182F43">
      <w:pPr>
        <w:rPr>
          <w:rFonts w:eastAsia="Calibri"/>
          <w:lang w:eastAsia="en-US"/>
        </w:rPr>
      </w:pPr>
    </w:p>
    <w:p w14:paraId="6E00ABC0" w14:textId="77777777" w:rsidR="00912235" w:rsidRPr="00912235" w:rsidRDefault="00912235" w:rsidP="00182F43">
      <w:pPr>
        <w:rPr>
          <w:rFonts w:eastAsia="Calibri"/>
          <w:lang w:eastAsia="en-US"/>
        </w:rPr>
      </w:pPr>
    </w:p>
    <w:p w14:paraId="2AC9CFAD" w14:textId="77777777" w:rsidR="00912235" w:rsidRPr="00912235" w:rsidRDefault="00912235" w:rsidP="00182F43">
      <w:pPr>
        <w:rPr>
          <w:rFonts w:eastAsia="Calibri"/>
          <w:lang w:eastAsia="en-US"/>
        </w:rPr>
      </w:pPr>
    </w:p>
    <w:p w14:paraId="1B30DB1E" w14:textId="77777777" w:rsidR="00912235" w:rsidRPr="00912235" w:rsidRDefault="00912235" w:rsidP="00182F43">
      <w:pPr>
        <w:rPr>
          <w:rFonts w:eastAsia="Calibri"/>
          <w:lang w:eastAsia="en-US"/>
        </w:rPr>
      </w:pPr>
    </w:p>
    <w:p w14:paraId="3C52DB60" w14:textId="540995F7" w:rsidR="00912235" w:rsidRPr="00912235" w:rsidRDefault="00912235" w:rsidP="009171C7">
      <w:pPr>
        <w:jc w:val="center"/>
        <w:rPr>
          <w:rFonts w:eastAsia="Calibri"/>
          <w:lang w:eastAsia="en-US"/>
        </w:rPr>
      </w:pPr>
      <w:r w:rsidRPr="00912235">
        <w:rPr>
          <w:rFonts w:eastAsia="Calibri"/>
          <w:lang w:eastAsia="en-US"/>
        </w:rPr>
        <w:t>202</w:t>
      </w:r>
      <w:r w:rsidR="00EC3C05">
        <w:rPr>
          <w:rFonts w:eastAsia="Calibri"/>
          <w:lang w:eastAsia="en-US"/>
        </w:rPr>
        <w:t>5</w:t>
      </w:r>
      <w:r w:rsidRPr="00912235">
        <w:rPr>
          <w:rFonts w:eastAsia="Calibri"/>
          <w:lang w:eastAsia="en-US"/>
        </w:rPr>
        <w:br w:type="page"/>
      </w:r>
    </w:p>
    <w:sdt>
      <w:sdtPr>
        <w:rPr>
          <w:rFonts w:ascii="Times New Roman" w:eastAsia="Times New Roman" w:hAnsi="Times New Roman" w:cs="Times New Roman"/>
          <w:b w:val="0"/>
          <w:bCs w:val="0"/>
          <w:caps w:val="0"/>
          <w:color w:val="auto"/>
          <w:sz w:val="24"/>
          <w:szCs w:val="20"/>
          <w:lang w:val="lt-LT" w:eastAsia="lt-LT"/>
        </w:rPr>
        <w:id w:val="-65804528"/>
        <w:docPartObj>
          <w:docPartGallery w:val="Table of Contents"/>
          <w:docPartUnique/>
        </w:docPartObj>
      </w:sdtPr>
      <w:sdtEndPr>
        <w:rPr>
          <w:noProof/>
        </w:rPr>
      </w:sdtEndPr>
      <w:sdtContent>
        <w:p w14:paraId="07CB348E" w14:textId="6B16456C" w:rsidR="00A1626A" w:rsidRPr="00F16434" w:rsidRDefault="00A1626A" w:rsidP="00182F43">
          <w:pPr>
            <w:pStyle w:val="TOCHeading"/>
            <w:rPr>
              <w:rFonts w:ascii="Times New Roman" w:hAnsi="Times New Roman" w:cs="Times New Roman"/>
              <w:color w:val="auto"/>
              <w:sz w:val="24"/>
              <w:szCs w:val="24"/>
            </w:rPr>
          </w:pPr>
          <w:r w:rsidRPr="00F16434">
            <w:rPr>
              <w:rFonts w:ascii="Times New Roman" w:hAnsi="Times New Roman" w:cs="Times New Roman"/>
              <w:color w:val="auto"/>
              <w:sz w:val="24"/>
              <w:szCs w:val="24"/>
            </w:rPr>
            <w:t>Turinys</w:t>
          </w:r>
        </w:p>
        <w:p w14:paraId="0CBB1BE4" w14:textId="528FC5F7" w:rsidR="00FE5677" w:rsidRDefault="00A1626A">
          <w:pPr>
            <w:pStyle w:val="TOC1"/>
            <w:tabs>
              <w:tab w:val="left" w:pos="960"/>
              <w:tab w:val="right" w:leader="dot" w:pos="9736"/>
            </w:tabs>
            <w:rPr>
              <w:rFonts w:asciiTheme="minorHAnsi" w:eastAsiaTheme="minorEastAsia" w:hAnsiTheme="minorHAnsi" w:cstheme="minorBidi"/>
              <w:noProof/>
              <w:kern w:val="2"/>
              <w:szCs w:val="24"/>
              <w:lang w:val="en-US" w:eastAsia="en-US"/>
              <w14:ligatures w14:val="standardContextual"/>
            </w:rPr>
          </w:pPr>
          <w:r>
            <w:fldChar w:fldCharType="begin"/>
          </w:r>
          <w:r>
            <w:instrText xml:space="preserve"> TOC \o "1-3" \h \z \u </w:instrText>
          </w:r>
          <w:r>
            <w:fldChar w:fldCharType="separate"/>
          </w:r>
          <w:hyperlink w:anchor="_Toc217341098" w:history="1">
            <w:r w:rsidR="00FE5677" w:rsidRPr="009663DD">
              <w:rPr>
                <w:rStyle w:val="Hyperlink"/>
                <w:noProof/>
              </w:rPr>
              <w:t>1.</w:t>
            </w:r>
            <w:r w:rsidR="00FE5677">
              <w:rPr>
                <w:rFonts w:asciiTheme="minorHAnsi" w:eastAsiaTheme="minorEastAsia" w:hAnsiTheme="minorHAnsi" w:cstheme="minorBidi"/>
                <w:noProof/>
                <w:kern w:val="2"/>
                <w:szCs w:val="24"/>
                <w:lang w:val="en-US" w:eastAsia="en-US"/>
                <w14:ligatures w14:val="standardContextual"/>
              </w:rPr>
              <w:tab/>
            </w:r>
            <w:r w:rsidR="00FE5677" w:rsidRPr="009663DD">
              <w:rPr>
                <w:rStyle w:val="Hyperlink"/>
                <w:noProof/>
              </w:rPr>
              <w:t>Bendra informacija</w:t>
            </w:r>
            <w:r w:rsidR="00FE5677">
              <w:rPr>
                <w:noProof/>
                <w:webHidden/>
              </w:rPr>
              <w:tab/>
            </w:r>
            <w:r w:rsidR="00FE5677">
              <w:rPr>
                <w:noProof/>
                <w:webHidden/>
              </w:rPr>
              <w:fldChar w:fldCharType="begin"/>
            </w:r>
            <w:r w:rsidR="00FE5677">
              <w:rPr>
                <w:noProof/>
                <w:webHidden/>
              </w:rPr>
              <w:instrText xml:space="preserve"> PAGEREF _Toc217341098 \h </w:instrText>
            </w:r>
            <w:r w:rsidR="00FE5677">
              <w:rPr>
                <w:noProof/>
                <w:webHidden/>
              </w:rPr>
            </w:r>
            <w:r w:rsidR="00FE5677">
              <w:rPr>
                <w:noProof/>
                <w:webHidden/>
              </w:rPr>
              <w:fldChar w:fldCharType="separate"/>
            </w:r>
            <w:r w:rsidR="00FE5677">
              <w:rPr>
                <w:noProof/>
                <w:webHidden/>
              </w:rPr>
              <w:t>3</w:t>
            </w:r>
            <w:r w:rsidR="00FE5677">
              <w:rPr>
                <w:noProof/>
                <w:webHidden/>
              </w:rPr>
              <w:fldChar w:fldCharType="end"/>
            </w:r>
          </w:hyperlink>
        </w:p>
        <w:p w14:paraId="0129B16E" w14:textId="56663CF1" w:rsidR="00FE5677" w:rsidRDefault="00FE5677">
          <w:pPr>
            <w:pStyle w:val="TOC1"/>
            <w:tabs>
              <w:tab w:val="left" w:pos="96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099" w:history="1">
            <w:r w:rsidRPr="009663DD">
              <w:rPr>
                <w:rStyle w:val="Hyperlink"/>
                <w:noProof/>
              </w:rPr>
              <w:t>2.</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Sąvokos ir sutrumpinimai</w:t>
            </w:r>
            <w:r>
              <w:rPr>
                <w:noProof/>
                <w:webHidden/>
              </w:rPr>
              <w:tab/>
            </w:r>
            <w:r>
              <w:rPr>
                <w:noProof/>
                <w:webHidden/>
              </w:rPr>
              <w:fldChar w:fldCharType="begin"/>
            </w:r>
            <w:r>
              <w:rPr>
                <w:noProof/>
                <w:webHidden/>
              </w:rPr>
              <w:instrText xml:space="preserve"> PAGEREF _Toc217341099 \h </w:instrText>
            </w:r>
            <w:r>
              <w:rPr>
                <w:noProof/>
                <w:webHidden/>
              </w:rPr>
            </w:r>
            <w:r>
              <w:rPr>
                <w:noProof/>
                <w:webHidden/>
              </w:rPr>
              <w:fldChar w:fldCharType="separate"/>
            </w:r>
            <w:r>
              <w:rPr>
                <w:noProof/>
                <w:webHidden/>
              </w:rPr>
              <w:t>3</w:t>
            </w:r>
            <w:r>
              <w:rPr>
                <w:noProof/>
                <w:webHidden/>
              </w:rPr>
              <w:fldChar w:fldCharType="end"/>
            </w:r>
          </w:hyperlink>
        </w:p>
        <w:p w14:paraId="378873E5" w14:textId="565CD6C6" w:rsidR="00FE5677" w:rsidRDefault="00FE5677">
          <w:pPr>
            <w:pStyle w:val="TOC1"/>
            <w:tabs>
              <w:tab w:val="left" w:pos="96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00" w:history="1">
            <w:r w:rsidRPr="009663DD">
              <w:rPr>
                <w:rStyle w:val="Hyperlink"/>
                <w:noProof/>
              </w:rPr>
              <w:t>3.</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Esama situacija</w:t>
            </w:r>
            <w:r>
              <w:rPr>
                <w:noProof/>
                <w:webHidden/>
              </w:rPr>
              <w:tab/>
            </w:r>
            <w:r>
              <w:rPr>
                <w:noProof/>
                <w:webHidden/>
              </w:rPr>
              <w:fldChar w:fldCharType="begin"/>
            </w:r>
            <w:r>
              <w:rPr>
                <w:noProof/>
                <w:webHidden/>
              </w:rPr>
              <w:instrText xml:space="preserve"> PAGEREF _Toc217341100 \h </w:instrText>
            </w:r>
            <w:r>
              <w:rPr>
                <w:noProof/>
                <w:webHidden/>
              </w:rPr>
            </w:r>
            <w:r>
              <w:rPr>
                <w:noProof/>
                <w:webHidden/>
              </w:rPr>
              <w:fldChar w:fldCharType="separate"/>
            </w:r>
            <w:r>
              <w:rPr>
                <w:noProof/>
                <w:webHidden/>
              </w:rPr>
              <w:t>3</w:t>
            </w:r>
            <w:r>
              <w:rPr>
                <w:noProof/>
                <w:webHidden/>
              </w:rPr>
              <w:fldChar w:fldCharType="end"/>
            </w:r>
          </w:hyperlink>
        </w:p>
        <w:p w14:paraId="08D2F51B" w14:textId="4D39A2DB" w:rsidR="00FE5677" w:rsidRDefault="00FE5677">
          <w:pPr>
            <w:pStyle w:val="TOC1"/>
            <w:tabs>
              <w:tab w:val="left" w:pos="96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01" w:history="1">
            <w:r w:rsidRPr="009663DD">
              <w:rPr>
                <w:rStyle w:val="Hyperlink"/>
                <w:noProof/>
              </w:rPr>
              <w:t>4.</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Funkciniai reikalavimai</w:t>
            </w:r>
            <w:r>
              <w:rPr>
                <w:noProof/>
                <w:webHidden/>
              </w:rPr>
              <w:tab/>
            </w:r>
            <w:r>
              <w:rPr>
                <w:noProof/>
                <w:webHidden/>
              </w:rPr>
              <w:fldChar w:fldCharType="begin"/>
            </w:r>
            <w:r>
              <w:rPr>
                <w:noProof/>
                <w:webHidden/>
              </w:rPr>
              <w:instrText xml:space="preserve"> PAGEREF _Toc217341101 \h </w:instrText>
            </w:r>
            <w:r>
              <w:rPr>
                <w:noProof/>
                <w:webHidden/>
              </w:rPr>
            </w:r>
            <w:r>
              <w:rPr>
                <w:noProof/>
                <w:webHidden/>
              </w:rPr>
              <w:fldChar w:fldCharType="separate"/>
            </w:r>
            <w:r>
              <w:rPr>
                <w:noProof/>
                <w:webHidden/>
              </w:rPr>
              <w:t>5</w:t>
            </w:r>
            <w:r>
              <w:rPr>
                <w:noProof/>
                <w:webHidden/>
              </w:rPr>
              <w:fldChar w:fldCharType="end"/>
            </w:r>
          </w:hyperlink>
        </w:p>
        <w:p w14:paraId="2011D4BE" w14:textId="5203084A" w:rsidR="00FE5677" w:rsidRDefault="00FE5677">
          <w:pPr>
            <w:pStyle w:val="TOC2"/>
            <w:tabs>
              <w:tab w:val="left" w:pos="144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02" w:history="1">
            <w:r w:rsidRPr="009663DD">
              <w:rPr>
                <w:rStyle w:val="Hyperlink"/>
                <w:noProof/>
              </w:rPr>
              <w:t>4.1.</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lang w:eastAsia="zh-CN"/>
              </w:rPr>
              <w:t>Sistemos administravimas</w:t>
            </w:r>
            <w:r>
              <w:rPr>
                <w:noProof/>
                <w:webHidden/>
              </w:rPr>
              <w:tab/>
            </w:r>
            <w:r>
              <w:rPr>
                <w:noProof/>
                <w:webHidden/>
              </w:rPr>
              <w:fldChar w:fldCharType="begin"/>
            </w:r>
            <w:r>
              <w:rPr>
                <w:noProof/>
                <w:webHidden/>
              </w:rPr>
              <w:instrText xml:space="preserve"> PAGEREF _Toc217341102 \h </w:instrText>
            </w:r>
            <w:r>
              <w:rPr>
                <w:noProof/>
                <w:webHidden/>
              </w:rPr>
            </w:r>
            <w:r>
              <w:rPr>
                <w:noProof/>
                <w:webHidden/>
              </w:rPr>
              <w:fldChar w:fldCharType="separate"/>
            </w:r>
            <w:r>
              <w:rPr>
                <w:noProof/>
                <w:webHidden/>
              </w:rPr>
              <w:t>5</w:t>
            </w:r>
            <w:r>
              <w:rPr>
                <w:noProof/>
                <w:webHidden/>
              </w:rPr>
              <w:fldChar w:fldCharType="end"/>
            </w:r>
          </w:hyperlink>
        </w:p>
        <w:p w14:paraId="671B3EE2" w14:textId="1CF45E27" w:rsidR="00FE5677" w:rsidRDefault="00FE5677">
          <w:pPr>
            <w:pStyle w:val="TOC2"/>
            <w:tabs>
              <w:tab w:val="left" w:pos="144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03" w:history="1">
            <w:r w:rsidRPr="009663DD">
              <w:rPr>
                <w:rStyle w:val="Hyperlink"/>
                <w:noProof/>
              </w:rPr>
              <w:t>4.2.</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lang w:eastAsia="zh-CN"/>
              </w:rPr>
              <w:t>Veiklų kalendorius</w:t>
            </w:r>
            <w:r>
              <w:rPr>
                <w:noProof/>
                <w:webHidden/>
              </w:rPr>
              <w:tab/>
            </w:r>
            <w:r>
              <w:rPr>
                <w:noProof/>
                <w:webHidden/>
              </w:rPr>
              <w:fldChar w:fldCharType="begin"/>
            </w:r>
            <w:r>
              <w:rPr>
                <w:noProof/>
                <w:webHidden/>
              </w:rPr>
              <w:instrText xml:space="preserve"> PAGEREF _Toc217341103 \h </w:instrText>
            </w:r>
            <w:r>
              <w:rPr>
                <w:noProof/>
                <w:webHidden/>
              </w:rPr>
            </w:r>
            <w:r>
              <w:rPr>
                <w:noProof/>
                <w:webHidden/>
              </w:rPr>
              <w:fldChar w:fldCharType="separate"/>
            </w:r>
            <w:r>
              <w:rPr>
                <w:noProof/>
                <w:webHidden/>
              </w:rPr>
              <w:t>5</w:t>
            </w:r>
            <w:r>
              <w:rPr>
                <w:noProof/>
                <w:webHidden/>
              </w:rPr>
              <w:fldChar w:fldCharType="end"/>
            </w:r>
          </w:hyperlink>
        </w:p>
        <w:p w14:paraId="1B485758" w14:textId="7B8AF8CC" w:rsidR="00FE5677" w:rsidRDefault="00FE5677">
          <w:pPr>
            <w:pStyle w:val="TOC2"/>
            <w:tabs>
              <w:tab w:val="left" w:pos="144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04" w:history="1">
            <w:r w:rsidRPr="009663DD">
              <w:rPr>
                <w:rStyle w:val="Hyperlink"/>
                <w:noProof/>
              </w:rPr>
              <w:t>4.3.</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Renginių sąrašas</w:t>
            </w:r>
            <w:r>
              <w:rPr>
                <w:noProof/>
                <w:webHidden/>
              </w:rPr>
              <w:tab/>
            </w:r>
            <w:r>
              <w:rPr>
                <w:noProof/>
                <w:webHidden/>
              </w:rPr>
              <w:fldChar w:fldCharType="begin"/>
            </w:r>
            <w:r>
              <w:rPr>
                <w:noProof/>
                <w:webHidden/>
              </w:rPr>
              <w:instrText xml:space="preserve"> PAGEREF _Toc217341104 \h </w:instrText>
            </w:r>
            <w:r>
              <w:rPr>
                <w:noProof/>
                <w:webHidden/>
              </w:rPr>
            </w:r>
            <w:r>
              <w:rPr>
                <w:noProof/>
                <w:webHidden/>
              </w:rPr>
              <w:fldChar w:fldCharType="separate"/>
            </w:r>
            <w:r>
              <w:rPr>
                <w:noProof/>
                <w:webHidden/>
              </w:rPr>
              <w:t>6</w:t>
            </w:r>
            <w:r>
              <w:rPr>
                <w:noProof/>
                <w:webHidden/>
              </w:rPr>
              <w:fldChar w:fldCharType="end"/>
            </w:r>
          </w:hyperlink>
        </w:p>
        <w:p w14:paraId="414B8C62" w14:textId="1049ADC8" w:rsidR="00FE5677" w:rsidRDefault="00FE5677">
          <w:pPr>
            <w:pStyle w:val="TOC2"/>
            <w:tabs>
              <w:tab w:val="left" w:pos="144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05" w:history="1">
            <w:r w:rsidRPr="009663DD">
              <w:rPr>
                <w:rStyle w:val="Hyperlink"/>
                <w:noProof/>
              </w:rPr>
              <w:t>4.4.</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Pranešimai</w:t>
            </w:r>
            <w:r>
              <w:rPr>
                <w:noProof/>
                <w:webHidden/>
              </w:rPr>
              <w:tab/>
            </w:r>
            <w:r>
              <w:rPr>
                <w:noProof/>
                <w:webHidden/>
              </w:rPr>
              <w:fldChar w:fldCharType="begin"/>
            </w:r>
            <w:r>
              <w:rPr>
                <w:noProof/>
                <w:webHidden/>
              </w:rPr>
              <w:instrText xml:space="preserve"> PAGEREF _Toc217341105 \h </w:instrText>
            </w:r>
            <w:r>
              <w:rPr>
                <w:noProof/>
                <w:webHidden/>
              </w:rPr>
            </w:r>
            <w:r>
              <w:rPr>
                <w:noProof/>
                <w:webHidden/>
              </w:rPr>
              <w:fldChar w:fldCharType="separate"/>
            </w:r>
            <w:r>
              <w:rPr>
                <w:noProof/>
                <w:webHidden/>
              </w:rPr>
              <w:t>7</w:t>
            </w:r>
            <w:r>
              <w:rPr>
                <w:noProof/>
                <w:webHidden/>
              </w:rPr>
              <w:fldChar w:fldCharType="end"/>
            </w:r>
          </w:hyperlink>
        </w:p>
        <w:p w14:paraId="0A555509" w14:textId="12024BA3" w:rsidR="00FE5677" w:rsidRDefault="00FE5677">
          <w:pPr>
            <w:pStyle w:val="TOC2"/>
            <w:tabs>
              <w:tab w:val="left" w:pos="144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06" w:history="1">
            <w:r w:rsidRPr="009663DD">
              <w:rPr>
                <w:rStyle w:val="Hyperlink"/>
                <w:noProof/>
              </w:rPr>
              <w:t>4.5.</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Registracija į veiklas</w:t>
            </w:r>
            <w:r>
              <w:rPr>
                <w:noProof/>
                <w:webHidden/>
              </w:rPr>
              <w:tab/>
            </w:r>
            <w:r>
              <w:rPr>
                <w:noProof/>
                <w:webHidden/>
              </w:rPr>
              <w:fldChar w:fldCharType="begin"/>
            </w:r>
            <w:r>
              <w:rPr>
                <w:noProof/>
                <w:webHidden/>
              </w:rPr>
              <w:instrText xml:space="preserve"> PAGEREF _Toc217341106 \h </w:instrText>
            </w:r>
            <w:r>
              <w:rPr>
                <w:noProof/>
                <w:webHidden/>
              </w:rPr>
            </w:r>
            <w:r>
              <w:rPr>
                <w:noProof/>
                <w:webHidden/>
              </w:rPr>
              <w:fldChar w:fldCharType="separate"/>
            </w:r>
            <w:r>
              <w:rPr>
                <w:noProof/>
                <w:webHidden/>
              </w:rPr>
              <w:t>8</w:t>
            </w:r>
            <w:r>
              <w:rPr>
                <w:noProof/>
                <w:webHidden/>
              </w:rPr>
              <w:fldChar w:fldCharType="end"/>
            </w:r>
          </w:hyperlink>
        </w:p>
        <w:p w14:paraId="06ABEE0C" w14:textId="45C08D44" w:rsidR="00FE5677" w:rsidRDefault="00FE5677">
          <w:pPr>
            <w:pStyle w:val="TOC2"/>
            <w:tabs>
              <w:tab w:val="left" w:pos="144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07" w:history="1">
            <w:r w:rsidRPr="009663DD">
              <w:rPr>
                <w:rStyle w:val="Hyperlink"/>
                <w:noProof/>
              </w:rPr>
              <w:t>4.6.</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Statistikos modulis</w:t>
            </w:r>
            <w:r>
              <w:rPr>
                <w:noProof/>
                <w:webHidden/>
              </w:rPr>
              <w:tab/>
            </w:r>
            <w:r>
              <w:rPr>
                <w:noProof/>
                <w:webHidden/>
              </w:rPr>
              <w:fldChar w:fldCharType="begin"/>
            </w:r>
            <w:r>
              <w:rPr>
                <w:noProof/>
                <w:webHidden/>
              </w:rPr>
              <w:instrText xml:space="preserve"> PAGEREF _Toc217341107 \h </w:instrText>
            </w:r>
            <w:r>
              <w:rPr>
                <w:noProof/>
                <w:webHidden/>
              </w:rPr>
            </w:r>
            <w:r>
              <w:rPr>
                <w:noProof/>
                <w:webHidden/>
              </w:rPr>
              <w:fldChar w:fldCharType="separate"/>
            </w:r>
            <w:r>
              <w:rPr>
                <w:noProof/>
                <w:webHidden/>
              </w:rPr>
              <w:t>8</w:t>
            </w:r>
            <w:r>
              <w:rPr>
                <w:noProof/>
                <w:webHidden/>
              </w:rPr>
              <w:fldChar w:fldCharType="end"/>
            </w:r>
          </w:hyperlink>
        </w:p>
        <w:p w14:paraId="0CD8098B" w14:textId="7AF9978C" w:rsidR="00FE5677" w:rsidRDefault="00FE5677">
          <w:pPr>
            <w:pStyle w:val="TOC2"/>
            <w:tabs>
              <w:tab w:val="left" w:pos="144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08" w:history="1">
            <w:r w:rsidRPr="009663DD">
              <w:rPr>
                <w:rStyle w:val="Hyperlink"/>
                <w:noProof/>
              </w:rPr>
              <w:t>4.7.</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DI pagrindu veikiantis pagalbos įrankis</w:t>
            </w:r>
            <w:r>
              <w:rPr>
                <w:noProof/>
                <w:webHidden/>
              </w:rPr>
              <w:tab/>
            </w:r>
            <w:r>
              <w:rPr>
                <w:noProof/>
                <w:webHidden/>
              </w:rPr>
              <w:fldChar w:fldCharType="begin"/>
            </w:r>
            <w:r>
              <w:rPr>
                <w:noProof/>
                <w:webHidden/>
              </w:rPr>
              <w:instrText xml:space="preserve"> PAGEREF _Toc217341108 \h </w:instrText>
            </w:r>
            <w:r>
              <w:rPr>
                <w:noProof/>
                <w:webHidden/>
              </w:rPr>
            </w:r>
            <w:r>
              <w:rPr>
                <w:noProof/>
                <w:webHidden/>
              </w:rPr>
              <w:fldChar w:fldCharType="separate"/>
            </w:r>
            <w:r>
              <w:rPr>
                <w:noProof/>
                <w:webHidden/>
              </w:rPr>
              <w:t>8</w:t>
            </w:r>
            <w:r>
              <w:rPr>
                <w:noProof/>
                <w:webHidden/>
              </w:rPr>
              <w:fldChar w:fldCharType="end"/>
            </w:r>
          </w:hyperlink>
        </w:p>
        <w:p w14:paraId="56F2E266" w14:textId="7C8C3C06" w:rsidR="00FE5677" w:rsidRDefault="00FE5677">
          <w:pPr>
            <w:pStyle w:val="TOC2"/>
            <w:tabs>
              <w:tab w:val="left" w:pos="144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09" w:history="1">
            <w:r w:rsidRPr="009663DD">
              <w:rPr>
                <w:rStyle w:val="Hyperlink"/>
                <w:noProof/>
              </w:rPr>
              <w:t>4.8.</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Daugiakalbiškumas</w:t>
            </w:r>
            <w:r>
              <w:rPr>
                <w:noProof/>
                <w:webHidden/>
              </w:rPr>
              <w:tab/>
            </w:r>
            <w:r>
              <w:rPr>
                <w:noProof/>
                <w:webHidden/>
              </w:rPr>
              <w:fldChar w:fldCharType="begin"/>
            </w:r>
            <w:r>
              <w:rPr>
                <w:noProof/>
                <w:webHidden/>
              </w:rPr>
              <w:instrText xml:space="preserve"> PAGEREF _Toc217341109 \h </w:instrText>
            </w:r>
            <w:r>
              <w:rPr>
                <w:noProof/>
                <w:webHidden/>
              </w:rPr>
            </w:r>
            <w:r>
              <w:rPr>
                <w:noProof/>
                <w:webHidden/>
              </w:rPr>
              <w:fldChar w:fldCharType="separate"/>
            </w:r>
            <w:r>
              <w:rPr>
                <w:noProof/>
                <w:webHidden/>
              </w:rPr>
              <w:t>9</w:t>
            </w:r>
            <w:r>
              <w:rPr>
                <w:noProof/>
                <w:webHidden/>
              </w:rPr>
              <w:fldChar w:fldCharType="end"/>
            </w:r>
          </w:hyperlink>
        </w:p>
        <w:p w14:paraId="3EE45924" w14:textId="130FA9AB" w:rsidR="00FE5677" w:rsidRDefault="00FE5677">
          <w:pPr>
            <w:pStyle w:val="TOC1"/>
            <w:tabs>
              <w:tab w:val="left" w:pos="96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10" w:history="1">
            <w:r w:rsidRPr="009663DD">
              <w:rPr>
                <w:rStyle w:val="Hyperlink"/>
                <w:noProof/>
              </w:rPr>
              <w:t>5.</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Nefunkciniai reikalavimai</w:t>
            </w:r>
            <w:r>
              <w:rPr>
                <w:noProof/>
                <w:webHidden/>
              </w:rPr>
              <w:tab/>
            </w:r>
            <w:r>
              <w:rPr>
                <w:noProof/>
                <w:webHidden/>
              </w:rPr>
              <w:fldChar w:fldCharType="begin"/>
            </w:r>
            <w:r>
              <w:rPr>
                <w:noProof/>
                <w:webHidden/>
              </w:rPr>
              <w:instrText xml:space="preserve"> PAGEREF _Toc217341110 \h </w:instrText>
            </w:r>
            <w:r>
              <w:rPr>
                <w:noProof/>
                <w:webHidden/>
              </w:rPr>
            </w:r>
            <w:r>
              <w:rPr>
                <w:noProof/>
                <w:webHidden/>
              </w:rPr>
              <w:fldChar w:fldCharType="separate"/>
            </w:r>
            <w:r>
              <w:rPr>
                <w:noProof/>
                <w:webHidden/>
              </w:rPr>
              <w:t>9</w:t>
            </w:r>
            <w:r>
              <w:rPr>
                <w:noProof/>
                <w:webHidden/>
              </w:rPr>
              <w:fldChar w:fldCharType="end"/>
            </w:r>
          </w:hyperlink>
        </w:p>
        <w:p w14:paraId="593C9E1B" w14:textId="47C8A7DD" w:rsidR="00FE5677" w:rsidRDefault="00FE5677">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11" w:history="1">
            <w:r w:rsidRPr="009663DD">
              <w:rPr>
                <w:rStyle w:val="Hyperlink"/>
                <w:noProof/>
              </w:rPr>
              <w:t>5.1.1.</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Reikalavimai dokumentacijai</w:t>
            </w:r>
            <w:r>
              <w:rPr>
                <w:noProof/>
                <w:webHidden/>
              </w:rPr>
              <w:tab/>
            </w:r>
            <w:r>
              <w:rPr>
                <w:noProof/>
                <w:webHidden/>
              </w:rPr>
              <w:fldChar w:fldCharType="begin"/>
            </w:r>
            <w:r>
              <w:rPr>
                <w:noProof/>
                <w:webHidden/>
              </w:rPr>
              <w:instrText xml:space="preserve"> PAGEREF _Toc217341111 \h </w:instrText>
            </w:r>
            <w:r>
              <w:rPr>
                <w:noProof/>
                <w:webHidden/>
              </w:rPr>
            </w:r>
            <w:r>
              <w:rPr>
                <w:noProof/>
                <w:webHidden/>
              </w:rPr>
              <w:fldChar w:fldCharType="separate"/>
            </w:r>
            <w:r>
              <w:rPr>
                <w:noProof/>
                <w:webHidden/>
              </w:rPr>
              <w:t>10</w:t>
            </w:r>
            <w:r>
              <w:rPr>
                <w:noProof/>
                <w:webHidden/>
              </w:rPr>
              <w:fldChar w:fldCharType="end"/>
            </w:r>
          </w:hyperlink>
        </w:p>
        <w:p w14:paraId="058A5E75" w14:textId="6798A6B7" w:rsidR="00FE5677" w:rsidRDefault="00FE5677">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12" w:history="1">
            <w:r w:rsidRPr="009663DD">
              <w:rPr>
                <w:rStyle w:val="Hyperlink"/>
                <w:noProof/>
              </w:rPr>
              <w:t>5.1.2.</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Reikalavimai testavimui</w:t>
            </w:r>
            <w:r>
              <w:rPr>
                <w:noProof/>
                <w:webHidden/>
              </w:rPr>
              <w:tab/>
            </w:r>
            <w:r>
              <w:rPr>
                <w:noProof/>
                <w:webHidden/>
              </w:rPr>
              <w:fldChar w:fldCharType="begin"/>
            </w:r>
            <w:r>
              <w:rPr>
                <w:noProof/>
                <w:webHidden/>
              </w:rPr>
              <w:instrText xml:space="preserve"> PAGEREF _Toc217341112 \h </w:instrText>
            </w:r>
            <w:r>
              <w:rPr>
                <w:noProof/>
                <w:webHidden/>
              </w:rPr>
            </w:r>
            <w:r>
              <w:rPr>
                <w:noProof/>
                <w:webHidden/>
              </w:rPr>
              <w:fldChar w:fldCharType="separate"/>
            </w:r>
            <w:r>
              <w:rPr>
                <w:noProof/>
                <w:webHidden/>
              </w:rPr>
              <w:t>10</w:t>
            </w:r>
            <w:r>
              <w:rPr>
                <w:noProof/>
                <w:webHidden/>
              </w:rPr>
              <w:fldChar w:fldCharType="end"/>
            </w:r>
          </w:hyperlink>
        </w:p>
        <w:p w14:paraId="28567084" w14:textId="5A9D3063" w:rsidR="00FE5677" w:rsidRDefault="00FE5677">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13" w:history="1">
            <w:r w:rsidRPr="009663DD">
              <w:rPr>
                <w:rStyle w:val="Hyperlink"/>
                <w:noProof/>
              </w:rPr>
              <w:t>5.1.3.</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Reikalavimai mokymams ir mokymų medžiagai</w:t>
            </w:r>
            <w:r>
              <w:rPr>
                <w:noProof/>
                <w:webHidden/>
              </w:rPr>
              <w:tab/>
            </w:r>
            <w:r>
              <w:rPr>
                <w:noProof/>
                <w:webHidden/>
              </w:rPr>
              <w:fldChar w:fldCharType="begin"/>
            </w:r>
            <w:r>
              <w:rPr>
                <w:noProof/>
                <w:webHidden/>
              </w:rPr>
              <w:instrText xml:space="preserve"> PAGEREF _Toc217341113 \h </w:instrText>
            </w:r>
            <w:r>
              <w:rPr>
                <w:noProof/>
                <w:webHidden/>
              </w:rPr>
            </w:r>
            <w:r>
              <w:rPr>
                <w:noProof/>
                <w:webHidden/>
              </w:rPr>
              <w:fldChar w:fldCharType="separate"/>
            </w:r>
            <w:r>
              <w:rPr>
                <w:noProof/>
                <w:webHidden/>
              </w:rPr>
              <w:t>11</w:t>
            </w:r>
            <w:r>
              <w:rPr>
                <w:noProof/>
                <w:webHidden/>
              </w:rPr>
              <w:fldChar w:fldCharType="end"/>
            </w:r>
          </w:hyperlink>
        </w:p>
        <w:p w14:paraId="172752C5" w14:textId="11683B03" w:rsidR="00FE5677" w:rsidRDefault="00FE5677">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14" w:history="1">
            <w:r w:rsidRPr="009663DD">
              <w:rPr>
                <w:rStyle w:val="Hyperlink"/>
                <w:noProof/>
              </w:rPr>
              <w:t>5.1.4.</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Reikalavimai bandomajai eksploatacijai</w:t>
            </w:r>
            <w:r>
              <w:rPr>
                <w:noProof/>
                <w:webHidden/>
              </w:rPr>
              <w:tab/>
            </w:r>
            <w:r>
              <w:rPr>
                <w:noProof/>
                <w:webHidden/>
              </w:rPr>
              <w:fldChar w:fldCharType="begin"/>
            </w:r>
            <w:r>
              <w:rPr>
                <w:noProof/>
                <w:webHidden/>
              </w:rPr>
              <w:instrText xml:space="preserve"> PAGEREF _Toc217341114 \h </w:instrText>
            </w:r>
            <w:r>
              <w:rPr>
                <w:noProof/>
                <w:webHidden/>
              </w:rPr>
            </w:r>
            <w:r>
              <w:rPr>
                <w:noProof/>
                <w:webHidden/>
              </w:rPr>
              <w:fldChar w:fldCharType="separate"/>
            </w:r>
            <w:r>
              <w:rPr>
                <w:noProof/>
                <w:webHidden/>
              </w:rPr>
              <w:t>11</w:t>
            </w:r>
            <w:r>
              <w:rPr>
                <w:noProof/>
                <w:webHidden/>
              </w:rPr>
              <w:fldChar w:fldCharType="end"/>
            </w:r>
          </w:hyperlink>
        </w:p>
        <w:p w14:paraId="5A9F08BC" w14:textId="07349EDE" w:rsidR="00FE5677" w:rsidRDefault="00FE5677">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15" w:history="1">
            <w:r w:rsidRPr="009663DD">
              <w:rPr>
                <w:rStyle w:val="Hyperlink"/>
                <w:noProof/>
              </w:rPr>
              <w:t>5.1.5.</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Reikalavimai garantiniam aptarnavimui</w:t>
            </w:r>
            <w:r>
              <w:rPr>
                <w:noProof/>
                <w:webHidden/>
              </w:rPr>
              <w:tab/>
            </w:r>
            <w:r>
              <w:rPr>
                <w:noProof/>
                <w:webHidden/>
              </w:rPr>
              <w:fldChar w:fldCharType="begin"/>
            </w:r>
            <w:r>
              <w:rPr>
                <w:noProof/>
                <w:webHidden/>
              </w:rPr>
              <w:instrText xml:space="preserve"> PAGEREF _Toc217341115 \h </w:instrText>
            </w:r>
            <w:r>
              <w:rPr>
                <w:noProof/>
                <w:webHidden/>
              </w:rPr>
            </w:r>
            <w:r>
              <w:rPr>
                <w:noProof/>
                <w:webHidden/>
              </w:rPr>
              <w:fldChar w:fldCharType="separate"/>
            </w:r>
            <w:r>
              <w:rPr>
                <w:noProof/>
                <w:webHidden/>
              </w:rPr>
              <w:t>11</w:t>
            </w:r>
            <w:r>
              <w:rPr>
                <w:noProof/>
                <w:webHidden/>
              </w:rPr>
              <w:fldChar w:fldCharType="end"/>
            </w:r>
          </w:hyperlink>
        </w:p>
        <w:p w14:paraId="221F04D7" w14:textId="304B8625" w:rsidR="00FE5677" w:rsidRDefault="00FE5677">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16" w:history="1">
            <w:r w:rsidRPr="009663DD">
              <w:rPr>
                <w:rStyle w:val="Hyperlink"/>
                <w:noProof/>
              </w:rPr>
              <w:t>5.1.6.</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Reikalavimai licencijavimui</w:t>
            </w:r>
            <w:r>
              <w:rPr>
                <w:noProof/>
                <w:webHidden/>
              </w:rPr>
              <w:tab/>
            </w:r>
            <w:r>
              <w:rPr>
                <w:noProof/>
                <w:webHidden/>
              </w:rPr>
              <w:fldChar w:fldCharType="begin"/>
            </w:r>
            <w:r>
              <w:rPr>
                <w:noProof/>
                <w:webHidden/>
              </w:rPr>
              <w:instrText xml:space="preserve"> PAGEREF _Toc217341116 \h </w:instrText>
            </w:r>
            <w:r>
              <w:rPr>
                <w:noProof/>
                <w:webHidden/>
              </w:rPr>
            </w:r>
            <w:r>
              <w:rPr>
                <w:noProof/>
                <w:webHidden/>
              </w:rPr>
              <w:fldChar w:fldCharType="separate"/>
            </w:r>
            <w:r>
              <w:rPr>
                <w:noProof/>
                <w:webHidden/>
              </w:rPr>
              <w:t>13</w:t>
            </w:r>
            <w:r>
              <w:rPr>
                <w:noProof/>
                <w:webHidden/>
              </w:rPr>
              <w:fldChar w:fldCharType="end"/>
            </w:r>
          </w:hyperlink>
        </w:p>
        <w:p w14:paraId="1B097F34" w14:textId="4F442DC3" w:rsidR="00FE5677" w:rsidRDefault="00FE5677">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17" w:history="1">
            <w:r w:rsidRPr="009663DD">
              <w:rPr>
                <w:rStyle w:val="Hyperlink"/>
                <w:noProof/>
              </w:rPr>
              <w:t>5.1.7.</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Programinės įrangos charakteristikos</w:t>
            </w:r>
            <w:r>
              <w:rPr>
                <w:noProof/>
                <w:webHidden/>
              </w:rPr>
              <w:tab/>
            </w:r>
            <w:r>
              <w:rPr>
                <w:noProof/>
                <w:webHidden/>
              </w:rPr>
              <w:fldChar w:fldCharType="begin"/>
            </w:r>
            <w:r>
              <w:rPr>
                <w:noProof/>
                <w:webHidden/>
              </w:rPr>
              <w:instrText xml:space="preserve"> PAGEREF _Toc217341117 \h </w:instrText>
            </w:r>
            <w:r>
              <w:rPr>
                <w:noProof/>
                <w:webHidden/>
              </w:rPr>
            </w:r>
            <w:r>
              <w:rPr>
                <w:noProof/>
                <w:webHidden/>
              </w:rPr>
              <w:fldChar w:fldCharType="separate"/>
            </w:r>
            <w:r>
              <w:rPr>
                <w:noProof/>
                <w:webHidden/>
              </w:rPr>
              <w:t>13</w:t>
            </w:r>
            <w:r>
              <w:rPr>
                <w:noProof/>
                <w:webHidden/>
              </w:rPr>
              <w:fldChar w:fldCharType="end"/>
            </w:r>
          </w:hyperlink>
        </w:p>
        <w:p w14:paraId="5661B239" w14:textId="609BD8B0" w:rsidR="00FE5677" w:rsidRDefault="00FE5677">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18" w:history="1">
            <w:r w:rsidRPr="009663DD">
              <w:rPr>
                <w:rStyle w:val="Hyperlink"/>
                <w:noProof/>
              </w:rPr>
              <w:t>5.1.8.</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Saugumas ir slaptumas</w:t>
            </w:r>
            <w:r>
              <w:rPr>
                <w:noProof/>
                <w:webHidden/>
              </w:rPr>
              <w:tab/>
            </w:r>
            <w:r>
              <w:rPr>
                <w:noProof/>
                <w:webHidden/>
              </w:rPr>
              <w:fldChar w:fldCharType="begin"/>
            </w:r>
            <w:r>
              <w:rPr>
                <w:noProof/>
                <w:webHidden/>
              </w:rPr>
              <w:instrText xml:space="preserve"> PAGEREF _Toc217341118 \h </w:instrText>
            </w:r>
            <w:r>
              <w:rPr>
                <w:noProof/>
                <w:webHidden/>
              </w:rPr>
            </w:r>
            <w:r>
              <w:rPr>
                <w:noProof/>
                <w:webHidden/>
              </w:rPr>
              <w:fldChar w:fldCharType="separate"/>
            </w:r>
            <w:r>
              <w:rPr>
                <w:noProof/>
                <w:webHidden/>
              </w:rPr>
              <w:t>13</w:t>
            </w:r>
            <w:r>
              <w:rPr>
                <w:noProof/>
                <w:webHidden/>
              </w:rPr>
              <w:fldChar w:fldCharType="end"/>
            </w:r>
          </w:hyperlink>
        </w:p>
        <w:p w14:paraId="7CFF27B8" w14:textId="5C55E9B9" w:rsidR="00FE5677" w:rsidRDefault="00FE5677">
          <w:pPr>
            <w:pStyle w:val="TOC3"/>
            <w:tabs>
              <w:tab w:val="left" w:pos="1680"/>
              <w:tab w:val="right" w:leader="dot" w:pos="9736"/>
            </w:tabs>
            <w:rPr>
              <w:rFonts w:asciiTheme="minorHAnsi" w:eastAsiaTheme="minorEastAsia" w:hAnsiTheme="minorHAnsi" w:cstheme="minorBidi"/>
              <w:noProof/>
              <w:kern w:val="2"/>
              <w:szCs w:val="24"/>
              <w:lang w:val="en-US" w:eastAsia="en-US"/>
              <w14:ligatures w14:val="standardContextual"/>
            </w:rPr>
          </w:pPr>
          <w:hyperlink w:anchor="_Toc217341119" w:history="1">
            <w:r w:rsidRPr="009663DD">
              <w:rPr>
                <w:rStyle w:val="Hyperlink"/>
                <w:noProof/>
              </w:rPr>
              <w:t>5.1.9.</w:t>
            </w:r>
            <w:r>
              <w:rPr>
                <w:rFonts w:asciiTheme="minorHAnsi" w:eastAsiaTheme="minorEastAsia" w:hAnsiTheme="minorHAnsi" w:cstheme="minorBidi"/>
                <w:noProof/>
                <w:kern w:val="2"/>
                <w:szCs w:val="24"/>
                <w:lang w:val="en-US" w:eastAsia="en-US"/>
                <w14:ligatures w14:val="standardContextual"/>
              </w:rPr>
              <w:tab/>
            </w:r>
            <w:r w:rsidRPr="009663DD">
              <w:rPr>
                <w:rStyle w:val="Hyperlink"/>
                <w:noProof/>
              </w:rPr>
              <w:t>IS eksploatavimas</w:t>
            </w:r>
            <w:r>
              <w:rPr>
                <w:noProof/>
                <w:webHidden/>
              </w:rPr>
              <w:tab/>
            </w:r>
            <w:r>
              <w:rPr>
                <w:noProof/>
                <w:webHidden/>
              </w:rPr>
              <w:fldChar w:fldCharType="begin"/>
            </w:r>
            <w:r>
              <w:rPr>
                <w:noProof/>
                <w:webHidden/>
              </w:rPr>
              <w:instrText xml:space="preserve"> PAGEREF _Toc217341119 \h </w:instrText>
            </w:r>
            <w:r>
              <w:rPr>
                <w:noProof/>
                <w:webHidden/>
              </w:rPr>
            </w:r>
            <w:r>
              <w:rPr>
                <w:noProof/>
                <w:webHidden/>
              </w:rPr>
              <w:fldChar w:fldCharType="separate"/>
            </w:r>
            <w:r>
              <w:rPr>
                <w:noProof/>
                <w:webHidden/>
              </w:rPr>
              <w:t>14</w:t>
            </w:r>
            <w:r>
              <w:rPr>
                <w:noProof/>
                <w:webHidden/>
              </w:rPr>
              <w:fldChar w:fldCharType="end"/>
            </w:r>
          </w:hyperlink>
        </w:p>
        <w:p w14:paraId="19ABEBE1" w14:textId="63A3B713" w:rsidR="00A1626A" w:rsidRDefault="00A1626A" w:rsidP="00182F43">
          <w:r>
            <w:rPr>
              <w:b/>
              <w:bCs/>
              <w:noProof/>
            </w:rPr>
            <w:fldChar w:fldCharType="end"/>
          </w:r>
        </w:p>
      </w:sdtContent>
    </w:sdt>
    <w:p w14:paraId="69273E47" w14:textId="77777777" w:rsidR="00A1626A" w:rsidRPr="0047419C" w:rsidRDefault="00A1626A" w:rsidP="00182F43"/>
    <w:p w14:paraId="35D8F707" w14:textId="77777777" w:rsidR="00A8245A" w:rsidRDefault="00A8245A">
      <w:pPr>
        <w:spacing w:line="240" w:lineRule="auto"/>
        <w:ind w:firstLine="0"/>
        <w:rPr>
          <w:rFonts w:ascii="Times New Roman Bold" w:hAnsi="Times New Roman Bold"/>
          <w:caps/>
          <w:color w:val="000000"/>
          <w:szCs w:val="24"/>
          <w:lang w:eastAsia="zh-CN"/>
        </w:rPr>
      </w:pPr>
      <w:r>
        <w:br w:type="page"/>
      </w:r>
    </w:p>
    <w:p w14:paraId="1652778C" w14:textId="1CD86CF7" w:rsidR="006C5AFF" w:rsidRPr="00B76E57" w:rsidRDefault="00A1626A" w:rsidP="002D6B36">
      <w:pPr>
        <w:pStyle w:val="Heading1"/>
      </w:pPr>
      <w:bookmarkStart w:id="0" w:name="_Toc217341098"/>
      <w:r w:rsidRPr="00B76E57">
        <w:lastRenderedPageBreak/>
        <w:t>Bendra informacija</w:t>
      </w:r>
      <w:bookmarkEnd w:id="0"/>
    </w:p>
    <w:p w14:paraId="74C0F339" w14:textId="6497612B" w:rsidR="006C5AFF" w:rsidRPr="004A35A5" w:rsidRDefault="006C5AFF" w:rsidP="008A4139">
      <w:pPr>
        <w:pStyle w:val="ListParagraph"/>
        <w:numPr>
          <w:ilvl w:val="1"/>
          <w:numId w:val="1"/>
        </w:numPr>
        <w:ind w:left="851"/>
      </w:pPr>
      <w:r w:rsidRPr="004A35A5">
        <w:t xml:space="preserve">Perkančioji organizacija – </w:t>
      </w:r>
      <w:r w:rsidR="00650663" w:rsidRPr="00650663">
        <w:t>Lietuvos neformaliojo švietimo agentūra</w:t>
      </w:r>
      <w:r w:rsidR="00650663">
        <w:t xml:space="preserve"> (toliau – LINEŠA)</w:t>
      </w:r>
      <w:r w:rsidRPr="004A35A5">
        <w:t>, juridinio asmens kodas – 302848387, adresas – Žirmūnų g. 1B, Vilnius, elektroninio pašto adresas – info@l</w:t>
      </w:r>
      <w:r w:rsidR="00650663">
        <w:t>inesa</w:t>
      </w:r>
      <w:r w:rsidRPr="004A35A5">
        <w:t xml:space="preserve">.lt. </w:t>
      </w:r>
    </w:p>
    <w:p w14:paraId="293FC8D8" w14:textId="228792F0" w:rsidR="006C5AFF" w:rsidRDefault="00650663" w:rsidP="008A4139">
      <w:pPr>
        <w:pStyle w:val="ListParagraph"/>
        <w:numPr>
          <w:ilvl w:val="1"/>
          <w:numId w:val="1"/>
        </w:numPr>
        <w:ind w:left="851"/>
      </w:pPr>
      <w:r>
        <w:t>LINEŠA</w:t>
      </w:r>
      <w:r w:rsidR="006C5AFF" w:rsidRPr="004A35A5">
        <w:t xml:space="preserve"> </w:t>
      </w:r>
      <w:r>
        <w:t xml:space="preserve">yra sukūrusi ir įdiegusi </w:t>
      </w:r>
      <w:r w:rsidR="006C5AFF" w:rsidRPr="00182F43">
        <w:rPr>
          <w:highlight w:val="white"/>
        </w:rPr>
        <w:t xml:space="preserve">STEAM </w:t>
      </w:r>
      <w:r>
        <w:rPr>
          <w:highlight w:val="white"/>
        </w:rPr>
        <w:t xml:space="preserve">informacinę sistemą, skirtą </w:t>
      </w:r>
      <w:r w:rsidR="006C5AFF" w:rsidRPr="00182F43">
        <w:rPr>
          <w:highlight w:val="white"/>
        </w:rPr>
        <w:t>atviros prieigos centrų</w:t>
      </w:r>
      <w:r w:rsidR="006C5AFF" w:rsidRPr="004A35A5">
        <w:t xml:space="preserve"> veiklai užtikrinti, kurios reikalingos informacinės dalys </w:t>
      </w:r>
      <w:r>
        <w:t xml:space="preserve">integruotos </w:t>
      </w:r>
      <w:r w:rsidR="006C5AFF" w:rsidRPr="004A35A5">
        <w:t xml:space="preserve">ir </w:t>
      </w:r>
      <w:r>
        <w:t xml:space="preserve">susietos </w:t>
      </w:r>
      <w:r w:rsidR="006C5AFF" w:rsidRPr="004A35A5">
        <w:t xml:space="preserve">su išorine </w:t>
      </w:r>
      <w:r w:rsidR="006C5AFF" w:rsidRPr="00182F43">
        <w:rPr>
          <w:highlight w:val="white"/>
        </w:rPr>
        <w:t>STEAM atviros prieigos centrų</w:t>
      </w:r>
      <w:r w:rsidR="006C5AFF" w:rsidRPr="004A35A5">
        <w:t xml:space="preserve"> svetaine.</w:t>
      </w:r>
    </w:p>
    <w:p w14:paraId="7BBDF904" w14:textId="734CDC26" w:rsidR="00A474FE" w:rsidRPr="004A35A5" w:rsidRDefault="00A474FE" w:rsidP="008A4139">
      <w:pPr>
        <w:pStyle w:val="ListParagraph"/>
        <w:numPr>
          <w:ilvl w:val="1"/>
          <w:numId w:val="1"/>
        </w:numPr>
        <w:ind w:left="851"/>
      </w:pPr>
      <w:r>
        <w:t xml:space="preserve">Pirkimo objektas – </w:t>
      </w:r>
      <w:r w:rsidR="00863790">
        <w:t xml:space="preserve">STEAM informacinės sistemos </w:t>
      </w:r>
      <w:r w:rsidR="00650663">
        <w:t>tobulinimo</w:t>
      </w:r>
      <w:r w:rsidR="00450E6B">
        <w:t xml:space="preserve"> </w:t>
      </w:r>
      <w:r w:rsidR="00863790">
        <w:t>darbai.</w:t>
      </w:r>
    </w:p>
    <w:p w14:paraId="4A8D6AB3" w14:textId="52B63E00" w:rsidR="000F44F5" w:rsidRDefault="000F44F5" w:rsidP="00E22200">
      <w:pPr>
        <w:pStyle w:val="Heading1"/>
      </w:pPr>
      <w:bookmarkStart w:id="1" w:name="_Toc217341099"/>
      <w:r>
        <w:t>Sąvokos</w:t>
      </w:r>
      <w:r w:rsidR="00013889">
        <w:t xml:space="preserve"> ir </w:t>
      </w:r>
      <w:r w:rsidR="009B768C">
        <w:t>su</w:t>
      </w:r>
      <w:r w:rsidR="00013889">
        <w:t>trumpini</w:t>
      </w:r>
      <w:r w:rsidR="009B768C">
        <w:t>m</w:t>
      </w:r>
      <w:r w:rsidR="00013889">
        <w:t>ai</w:t>
      </w:r>
      <w:bookmarkEnd w:id="1"/>
    </w:p>
    <w:p w14:paraId="79E4F3C8" w14:textId="7C284A00" w:rsidR="00F502C3" w:rsidRDefault="00F502C3" w:rsidP="00095B3A">
      <w:pPr>
        <w:pStyle w:val="ListParagraph"/>
        <w:numPr>
          <w:ilvl w:val="0"/>
          <w:numId w:val="19"/>
        </w:numPr>
        <w:ind w:left="851"/>
        <w:rPr>
          <w:lang w:eastAsia="zh-CN"/>
        </w:rPr>
      </w:pPr>
      <w:r>
        <w:rPr>
          <w:lang w:eastAsia="zh-CN"/>
        </w:rPr>
        <w:t>DI – dirbtinis intelektas.</w:t>
      </w:r>
    </w:p>
    <w:p w14:paraId="2863933E" w14:textId="1DBAEDC2" w:rsidR="00C92B5A" w:rsidRDefault="00C92B5A" w:rsidP="00095B3A">
      <w:pPr>
        <w:pStyle w:val="ListParagraph"/>
        <w:numPr>
          <w:ilvl w:val="0"/>
          <w:numId w:val="19"/>
        </w:numPr>
        <w:ind w:left="851"/>
        <w:rPr>
          <w:lang w:eastAsia="zh-CN"/>
        </w:rPr>
      </w:pPr>
      <w:r>
        <w:rPr>
          <w:lang w:eastAsia="zh-CN"/>
        </w:rPr>
        <w:t xml:space="preserve">IS – </w:t>
      </w:r>
      <w:r w:rsidR="00B05BB5">
        <w:rPr>
          <w:lang w:eastAsia="zh-CN"/>
        </w:rPr>
        <w:t xml:space="preserve">STEAM </w:t>
      </w:r>
      <w:r>
        <w:rPr>
          <w:lang w:eastAsia="zh-CN"/>
        </w:rPr>
        <w:t>informacinė sistema.</w:t>
      </w:r>
    </w:p>
    <w:p w14:paraId="3A24E342" w14:textId="768794AF" w:rsidR="00164A13" w:rsidRDefault="00164A13" w:rsidP="00095B3A">
      <w:pPr>
        <w:pStyle w:val="ListParagraph"/>
        <w:numPr>
          <w:ilvl w:val="0"/>
          <w:numId w:val="19"/>
        </w:numPr>
        <w:ind w:left="851"/>
        <w:rPr>
          <w:lang w:eastAsia="zh-CN"/>
        </w:rPr>
      </w:pPr>
      <w:r>
        <w:rPr>
          <w:lang w:eastAsia="zh-CN"/>
        </w:rPr>
        <w:t xml:space="preserve">Išorinis naudotojas – naudotojas, matantis bendrą informaciją ir registracijos funkcijas </w:t>
      </w:r>
      <w:hyperlink r:id="rId9" w:history="1">
        <w:r w:rsidRPr="004C12EE">
          <w:rPr>
            <w:rStyle w:val="Hyperlink"/>
            <w:lang w:eastAsia="zh-CN"/>
          </w:rPr>
          <w:t>https://steamlt.lt</w:t>
        </w:r>
      </w:hyperlink>
      <w:r>
        <w:rPr>
          <w:lang w:eastAsia="zh-CN"/>
        </w:rPr>
        <w:t xml:space="preserve"> svetainėje.</w:t>
      </w:r>
    </w:p>
    <w:p w14:paraId="014BF808" w14:textId="15A97790" w:rsidR="00FC6F69" w:rsidRDefault="00C92B5A" w:rsidP="00095B3A">
      <w:pPr>
        <w:pStyle w:val="ListParagraph"/>
        <w:numPr>
          <w:ilvl w:val="0"/>
          <w:numId w:val="19"/>
        </w:numPr>
        <w:ind w:left="851"/>
        <w:rPr>
          <w:lang w:eastAsia="zh-CN"/>
        </w:rPr>
      </w:pPr>
      <w:r>
        <w:rPr>
          <w:lang w:eastAsia="zh-CN"/>
        </w:rPr>
        <w:t>PO – Perkančioji organizacija.</w:t>
      </w:r>
    </w:p>
    <w:p w14:paraId="74577975" w14:textId="77777777" w:rsidR="00555ABC" w:rsidRDefault="00555ABC" w:rsidP="00095B3A">
      <w:pPr>
        <w:pStyle w:val="ListParagraph"/>
        <w:numPr>
          <w:ilvl w:val="0"/>
          <w:numId w:val="19"/>
        </w:numPr>
        <w:ind w:left="851"/>
      </w:pPr>
      <w:r>
        <w:t>Veikla – formalaus arba neformalaus švietimo veikla arba renginys.</w:t>
      </w:r>
    </w:p>
    <w:p w14:paraId="5ADB7C95" w14:textId="3169E135" w:rsidR="00555ABC" w:rsidRDefault="00555ABC" w:rsidP="00095B3A">
      <w:pPr>
        <w:pStyle w:val="ListParagraph"/>
        <w:numPr>
          <w:ilvl w:val="0"/>
          <w:numId w:val="19"/>
        </w:numPr>
        <w:ind w:left="851"/>
      </w:pPr>
      <w:r>
        <w:t xml:space="preserve">Veiklos vadovas – metodininkas, mokytojas, lektorius ar kitas asmuo, atsakingas už veiklos įvykdymą. </w:t>
      </w:r>
    </w:p>
    <w:p w14:paraId="45F18997" w14:textId="474A6D20" w:rsidR="00164A13" w:rsidRDefault="00164A13" w:rsidP="00095B3A">
      <w:pPr>
        <w:pStyle w:val="ListParagraph"/>
        <w:numPr>
          <w:ilvl w:val="0"/>
          <w:numId w:val="19"/>
        </w:numPr>
        <w:ind w:left="851"/>
      </w:pPr>
      <w:r>
        <w:t>Vidinis naudotojas – naudotojas, prisijungęs prie STEAM IS ir galintis naudotis jos funkcijomis.</w:t>
      </w:r>
    </w:p>
    <w:p w14:paraId="617E14C9" w14:textId="616C18D7" w:rsidR="006C5AFF" w:rsidRDefault="00A1626A" w:rsidP="00DD776F">
      <w:pPr>
        <w:pStyle w:val="Heading1"/>
      </w:pPr>
      <w:bookmarkStart w:id="2" w:name="_Toc217341100"/>
      <w:r w:rsidRPr="00D75D76">
        <w:t>Esama situacija</w:t>
      </w:r>
      <w:bookmarkEnd w:id="2"/>
    </w:p>
    <w:p w14:paraId="547658D7" w14:textId="15B69502" w:rsidR="003F1C61" w:rsidRDefault="008B26B9" w:rsidP="003F1C61">
      <w:r>
        <w:t xml:space="preserve">Šiuo metu Lietuvoje </w:t>
      </w:r>
      <w:r w:rsidR="003F1C61">
        <w:t>veikia</w:t>
      </w:r>
      <w:r>
        <w:t xml:space="preserve"> 10 STEAM centrų, skirtų t</w:t>
      </w:r>
      <w:r w:rsidRPr="008B26B9">
        <w:t>iksliųjų, gamtos, technologijų ir inžinerijos mokslų</w:t>
      </w:r>
      <w:r>
        <w:t xml:space="preserve"> populiarinimui skatinti bei pasiekimų lygiui kelti. </w:t>
      </w:r>
      <w:r w:rsidRPr="008B26B9">
        <w:t xml:space="preserve">Akronimas STEAM apima gamtos mokslus, technologijas, inžineriją, menus ir matematiką (angl. STEAM – </w:t>
      </w:r>
      <w:r w:rsidRPr="008B26B9">
        <w:rPr>
          <w:i/>
          <w:iCs/>
          <w:lang w:val="en-US"/>
        </w:rPr>
        <w:t xml:space="preserve">science, technology, engineering, arts, </w:t>
      </w:r>
      <w:proofErr w:type="spellStart"/>
      <w:r w:rsidRPr="008B26B9">
        <w:rPr>
          <w:i/>
          <w:iCs/>
          <w:lang w:val="en-US"/>
        </w:rPr>
        <w:t>maths</w:t>
      </w:r>
      <w:proofErr w:type="spellEnd"/>
      <w:r w:rsidRPr="008B26B9">
        <w:t>).</w:t>
      </w:r>
      <w:r w:rsidR="008C4FCC">
        <w:t xml:space="preserve"> </w:t>
      </w:r>
    </w:p>
    <w:p w14:paraId="7F9E8BED" w14:textId="3BC8E8DF" w:rsidR="003F1C61" w:rsidRDefault="003F1C61" w:rsidP="003F1C61">
      <w:r>
        <w:t>Lietuvoje veikiantys STEAM atviros prieigos centrai šiuo metu naudojasi centralizuota ir pilnai įdiegta STEAM informacine sistema (toliau – IS). IS veikia kaip vieninga platforma, skirta STEAM centrų veiklų planavimui, registracijos procesų administravimui, laboratorijų užimtumo valdymui, dokumentų struktūros organizavimui, nuotolinėms veikloms ir duomenų analitikai.</w:t>
      </w:r>
    </w:p>
    <w:p w14:paraId="006B1031" w14:textId="77777777" w:rsidR="003F1C61" w:rsidRDefault="003F1C61" w:rsidP="003F1C61"/>
    <w:p w14:paraId="3A0F0266" w14:textId="259A935F" w:rsidR="003F1C61" w:rsidRDefault="003F1C61" w:rsidP="003F1C61">
      <w:r>
        <w:t xml:space="preserve">Sukurta sistema iš esmės skaitmenizavo STEAM centrų veiklos procesus ir sujungė juos į vieną nuoseklų ekosisteminį sprendimą, integruotą su esama svetaine www.steamlt.lt. Pagrindiniai veiklos procesai – tvarkaraščių sudarymas, registracija į veiklas, individualių darbų registravimas, veiklų </w:t>
      </w:r>
      <w:r>
        <w:lastRenderedPageBreak/>
        <w:t>vykdymo žymėjimas ir grįžtamojo ryšio surinkimas – šiuo metu atliekami elektroniniu būdu, užtikrinant duomenų vientisumą, procesų kontrolę ir savalaikį informacijos pateikimą dalyviams.</w:t>
      </w:r>
    </w:p>
    <w:p w14:paraId="7E2EF88C" w14:textId="77777777" w:rsidR="003F1C61" w:rsidRDefault="003F1C61" w:rsidP="003F1C61">
      <w:pPr>
        <w:keepNext/>
        <w:ind w:firstLine="0"/>
        <w:jc w:val="center"/>
      </w:pPr>
      <w:r>
        <w:rPr>
          <w:noProof/>
        </w:rPr>
        <w:drawing>
          <wp:inline distT="0" distB="0" distL="0" distR="0" wp14:anchorId="284F26F0" wp14:editId="7F9594AF">
            <wp:extent cx="5895193" cy="189801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5895193" cy="1898015"/>
                    </a:xfrm>
                    <a:prstGeom prst="rect">
                      <a:avLst/>
                    </a:prstGeom>
                  </pic:spPr>
                </pic:pic>
              </a:graphicData>
            </a:graphic>
          </wp:inline>
        </w:drawing>
      </w:r>
    </w:p>
    <w:p w14:paraId="6B021CA6" w14:textId="77777777" w:rsidR="003F1C61" w:rsidRPr="00D67D86" w:rsidRDefault="003F1C61" w:rsidP="003F1C61">
      <w:pPr>
        <w:pStyle w:val="Caption"/>
        <w:jc w:val="center"/>
      </w:pPr>
      <w:r>
        <w:fldChar w:fldCharType="begin"/>
      </w:r>
      <w:r>
        <w:instrText xml:space="preserve"> SEQ pav. \* ARABIC </w:instrText>
      </w:r>
      <w:r>
        <w:fldChar w:fldCharType="separate"/>
      </w:r>
      <w:r>
        <w:rPr>
          <w:noProof/>
        </w:rPr>
        <w:t>1</w:t>
      </w:r>
      <w:r>
        <w:rPr>
          <w:noProof/>
        </w:rPr>
        <w:fldChar w:fldCharType="end"/>
      </w:r>
      <w:r w:rsidRPr="00D67D86">
        <w:t xml:space="preserve"> pav. Bendras </w:t>
      </w:r>
      <w:r>
        <w:t xml:space="preserve">STEAM centro </w:t>
      </w:r>
      <w:r w:rsidRPr="00D67D86">
        <w:t>veiklos procesas</w:t>
      </w:r>
    </w:p>
    <w:p w14:paraId="4B120E01" w14:textId="77777777" w:rsidR="003F1C61" w:rsidRDefault="003F1C61" w:rsidP="003F1C61">
      <w:r>
        <w:t>Kaip matoma 1 paveiksle, STEAM centrų veikla susideda iš šių pagrindinių veiklos procesų:</w:t>
      </w:r>
    </w:p>
    <w:p w14:paraId="0EB02664" w14:textId="77777777" w:rsidR="003F1C61" w:rsidRDefault="003F1C61" w:rsidP="003F1C61">
      <w:pPr>
        <w:pStyle w:val="ListParagraph"/>
        <w:numPr>
          <w:ilvl w:val="0"/>
          <w:numId w:val="23"/>
        </w:numPr>
        <w:spacing w:after="160"/>
      </w:pPr>
      <w:r>
        <w:t>Tvarkaraščių sudarymas;</w:t>
      </w:r>
    </w:p>
    <w:p w14:paraId="16BD7EA2" w14:textId="77777777" w:rsidR="003F1C61" w:rsidRDefault="003F1C61" w:rsidP="003F1C61">
      <w:pPr>
        <w:pStyle w:val="ListParagraph"/>
        <w:numPr>
          <w:ilvl w:val="0"/>
          <w:numId w:val="23"/>
        </w:numPr>
        <w:spacing w:after="160"/>
      </w:pPr>
      <w:r>
        <w:t>Registracija į veiklą;</w:t>
      </w:r>
    </w:p>
    <w:p w14:paraId="7EAFB815" w14:textId="77777777" w:rsidR="003F1C61" w:rsidRDefault="003F1C61" w:rsidP="003F1C61">
      <w:pPr>
        <w:pStyle w:val="ListParagraph"/>
        <w:numPr>
          <w:ilvl w:val="0"/>
          <w:numId w:val="23"/>
        </w:numPr>
        <w:spacing w:after="160"/>
      </w:pPr>
      <w:r>
        <w:t>Registracija individualiam darbui;</w:t>
      </w:r>
    </w:p>
    <w:p w14:paraId="3635F66A" w14:textId="77777777" w:rsidR="003F1C61" w:rsidRDefault="003F1C61" w:rsidP="003F1C61">
      <w:pPr>
        <w:pStyle w:val="ListParagraph"/>
        <w:numPr>
          <w:ilvl w:val="0"/>
          <w:numId w:val="23"/>
        </w:numPr>
        <w:spacing w:after="160"/>
      </w:pPr>
      <w:r>
        <w:t>Veiklos vykdymas;</w:t>
      </w:r>
    </w:p>
    <w:p w14:paraId="4F3B12DA" w14:textId="77777777" w:rsidR="003F1C61" w:rsidRDefault="003F1C61" w:rsidP="003F1C61">
      <w:pPr>
        <w:pStyle w:val="ListParagraph"/>
        <w:numPr>
          <w:ilvl w:val="0"/>
          <w:numId w:val="23"/>
        </w:numPr>
        <w:spacing w:after="160"/>
      </w:pPr>
      <w:r>
        <w:t>Grįžtamasis ryšys.</w:t>
      </w:r>
    </w:p>
    <w:p w14:paraId="6CC048B7" w14:textId="3ED98D80" w:rsidR="003F1C61" w:rsidRDefault="003F1C61" w:rsidP="003F1C61">
      <w:r>
        <w:t>STEAM IS apima keletą funkcinių modulių, iš kurių kiekvienas atsakingas už konkrečią STEAM centrų veiklos sritį. Administravimo modulis leidžia valdyti STEAM centrų ir laboratorijų struktūrą, naudotojų paskyras, roles, prieigos teises, klasifikatorius bei pranešimų ir sertifikatų šablonus. Veiklų valdymo modulis suteikia galimybę kurti, planuoti ir valdyti veiklas laboratorijose, matyti laboratorijų užimtumą kalendoriaus principu, priimti ar atmesti registracijas, vykdyti masinę dalyvių registraciją ir generuoti sertifikatus.</w:t>
      </w:r>
    </w:p>
    <w:p w14:paraId="08F0700C" w14:textId="38C708A2" w:rsidR="003F1C61" w:rsidRDefault="003F1C61" w:rsidP="003F1C61">
      <w:r>
        <w:t>Komunikacijos modulis užtikrina pranešimų siuntimą veiklų dalyviams nustatytais scenarijais, naujienų publikavimą svetainėje steamlt.lt bei vidinę darbuotojų komunikaciją.</w:t>
      </w:r>
    </w:p>
    <w:p w14:paraId="0B072B91" w14:textId="201771D3" w:rsidR="003F1C61" w:rsidRDefault="003F1C61" w:rsidP="003F1C61">
      <w:r>
        <w:t>Sukurta sistema yra integruota su Mokinių ir Pedagogų registrais, iš kurių nuolat gaunami identifikatoriai ir į kuriuos teikiama informacija apie dalyvavimą veiklose bei išduotus sertifikatus. Taip pat integruota mokėjimų paslauga, leidžianti apdoroti mokamų veiklų registracijos mokestį. Visos integracijos įgyvendintos pagal saugių duomenų mainų principus, užtikrinant duomenų apsaugą, srautų registravimą ir klaidų auditavimą.</w:t>
      </w:r>
    </w:p>
    <w:p w14:paraId="64147F38" w14:textId="2B2E4216" w:rsidR="003F1C61" w:rsidRDefault="003F1C61" w:rsidP="003F1C61">
      <w:r>
        <w:t xml:space="preserve">Šiuo metu IS aktyviai naudojama visuose veikiančiuose STEAM centruose, joje dirba skirtingų tipų naudotojai: sistemos administratoriai, STEAM centrų administratoriai, veiklų vadovai, STEAM centrų darbuotojai, mokytojai ir mokiniai. Sistemos funkcionalumas užtikrina, kad tiek vidiniai, tiek </w:t>
      </w:r>
      <w:r>
        <w:lastRenderedPageBreak/>
        <w:t>išoriniai naudotojai galėtų patogiai ir centralizuotai naudotis STEAM centrų paslaugomis, o pati sistema tapo pagrindiniu technologiniu įrankiu STEAM centrų veiklos koordinavimui ir stebėsenai nacionaliniu mastu.</w:t>
      </w:r>
    </w:p>
    <w:p w14:paraId="62432160" w14:textId="78ABF438" w:rsidR="003F1C61" w:rsidRDefault="003F1C61" w:rsidP="003F1C61">
      <w:r>
        <w:t>Atsižvelgiant į sukurtos sistemos veikimą ir STEAM centrų poreikius, atsirado būtinybė ją papildyti naujomis funkcijomis, patobulinti esamus procesus, integracijas ar duomenų teikimo galimybes. Todėl ši techninė specifikacija apibrėžia papildomų darbų apimtį, reikalingą STEAM IS tolesnei plėtrai, efektyvumui didinti ir paslaugų kokybei gerinti.</w:t>
      </w:r>
    </w:p>
    <w:p w14:paraId="74AC8E29" w14:textId="5AB80008" w:rsidR="00365768" w:rsidRPr="00365768" w:rsidRDefault="00365768" w:rsidP="00182F43"/>
    <w:p w14:paraId="10F22246" w14:textId="7F5EE16D" w:rsidR="0058215F" w:rsidRDefault="003F1C61" w:rsidP="00BD54DF">
      <w:pPr>
        <w:pStyle w:val="Heading1"/>
      </w:pPr>
      <w:bookmarkStart w:id="3" w:name="_Sistemos_architektūra"/>
      <w:bookmarkStart w:id="4" w:name="_Toc217341101"/>
      <w:bookmarkEnd w:id="3"/>
      <w:r>
        <w:t>Funkciniai reikalavimai</w:t>
      </w:r>
      <w:bookmarkEnd w:id="4"/>
    </w:p>
    <w:p w14:paraId="1B7B81BA" w14:textId="718FEB66" w:rsidR="001B6F8E" w:rsidRPr="001B6F8E" w:rsidRDefault="001B6F8E" w:rsidP="001B6F8E">
      <w:pPr>
        <w:rPr>
          <w:lang w:eastAsia="zh-CN"/>
        </w:rPr>
      </w:pPr>
      <w:r>
        <w:rPr>
          <w:lang w:eastAsia="zh-CN"/>
        </w:rPr>
        <w:t>Šiame skyriuje pateikiami visi Pirkimo apimčiai taikytini funkciniai reikalavimai.</w:t>
      </w:r>
    </w:p>
    <w:p w14:paraId="5E09C118" w14:textId="4422AC47" w:rsidR="008115AF" w:rsidRPr="008115AF" w:rsidRDefault="008115AF" w:rsidP="00C04CBB">
      <w:pPr>
        <w:pStyle w:val="Heading20"/>
        <w:rPr>
          <w:lang w:eastAsia="zh-CN"/>
        </w:rPr>
      </w:pPr>
      <w:bookmarkStart w:id="5" w:name="_Toc217341102"/>
      <w:r>
        <w:rPr>
          <w:lang w:eastAsia="zh-CN"/>
        </w:rPr>
        <w:t>Sistemos administravimas</w:t>
      </w:r>
      <w:bookmarkEnd w:id="5"/>
    </w:p>
    <w:p w14:paraId="671912CE" w14:textId="77777777" w:rsidR="00483CAF" w:rsidRDefault="00483CAF" w:rsidP="00A8245A">
      <w:pPr>
        <w:pStyle w:val="ListParagraph"/>
        <w:numPr>
          <w:ilvl w:val="0"/>
          <w:numId w:val="113"/>
        </w:numPr>
        <w:rPr>
          <w:lang w:eastAsia="zh-CN"/>
        </w:rPr>
      </w:pPr>
      <w:r w:rsidRPr="00483CAF">
        <w:rPr>
          <w:lang w:eastAsia="zh-CN"/>
        </w:rPr>
        <w:t>Sistem</w:t>
      </w:r>
      <w:r>
        <w:rPr>
          <w:lang w:eastAsia="zh-CN"/>
        </w:rPr>
        <w:t>oje</w:t>
      </w:r>
      <w:r w:rsidRPr="00483CAF">
        <w:rPr>
          <w:lang w:eastAsia="zh-CN"/>
        </w:rPr>
        <w:t xml:space="preserve"> turi </w:t>
      </w:r>
      <w:r>
        <w:rPr>
          <w:lang w:eastAsia="zh-CN"/>
        </w:rPr>
        <w:t xml:space="preserve">būti sukurtas </w:t>
      </w:r>
      <w:r w:rsidRPr="00483CAF">
        <w:rPr>
          <w:lang w:eastAsia="zh-CN"/>
        </w:rPr>
        <w:t>išplėsti</w:t>
      </w:r>
      <w:r>
        <w:rPr>
          <w:lang w:eastAsia="zh-CN"/>
        </w:rPr>
        <w:t>nis</w:t>
      </w:r>
      <w:r w:rsidRPr="00483CAF">
        <w:rPr>
          <w:lang w:eastAsia="zh-CN"/>
        </w:rPr>
        <w:t xml:space="preserve"> nedarbo dienų funkcionalum</w:t>
      </w:r>
      <w:r>
        <w:rPr>
          <w:lang w:eastAsia="zh-CN"/>
        </w:rPr>
        <w:t>as</w:t>
      </w:r>
      <w:r w:rsidRPr="00483CAF">
        <w:rPr>
          <w:lang w:eastAsia="zh-CN"/>
        </w:rPr>
        <w:t xml:space="preserve">, sudarant galimybę nustatyti nedarbo dienas </w:t>
      </w:r>
      <w:r>
        <w:rPr>
          <w:lang w:eastAsia="zh-CN"/>
        </w:rPr>
        <w:t xml:space="preserve">skirtingu hierarchiškumu. Turi būti galimybė pridėti nedarbo dienas visam </w:t>
      </w:r>
      <w:r w:rsidRPr="00483CAF">
        <w:rPr>
          <w:lang w:eastAsia="zh-CN"/>
        </w:rPr>
        <w:t xml:space="preserve">STEAM centrui ir kiekvienai </w:t>
      </w:r>
      <w:r>
        <w:rPr>
          <w:lang w:eastAsia="zh-CN"/>
        </w:rPr>
        <w:t xml:space="preserve">STEAM centro </w:t>
      </w:r>
      <w:r w:rsidRPr="00483CAF">
        <w:rPr>
          <w:lang w:eastAsia="zh-CN"/>
        </w:rPr>
        <w:t>laboratorijai atskirai, kad laboratorijos negalėtų būti rezervuojamos jų individualiomis nedarbo dienomis</w:t>
      </w:r>
      <w:r>
        <w:rPr>
          <w:lang w:eastAsia="zh-CN"/>
        </w:rPr>
        <w:t>. STEAM centrui nustatytos nedarbo dienos turi galioti visoms to centro laboratorijoms be išimčių</w:t>
      </w:r>
      <w:r w:rsidRPr="00483CAF">
        <w:rPr>
          <w:lang w:eastAsia="zh-CN"/>
        </w:rPr>
        <w:t xml:space="preserve">. </w:t>
      </w:r>
    </w:p>
    <w:p w14:paraId="7D72FB25" w14:textId="4959A109" w:rsidR="00F502C3" w:rsidRDefault="00F502C3" w:rsidP="00A8245A">
      <w:pPr>
        <w:pStyle w:val="ListParagraph"/>
        <w:numPr>
          <w:ilvl w:val="0"/>
          <w:numId w:val="113"/>
        </w:numPr>
        <w:rPr>
          <w:lang w:eastAsia="zh-CN"/>
        </w:rPr>
      </w:pPr>
      <w:r w:rsidRPr="00F502C3">
        <w:rPr>
          <w:lang w:eastAsia="zh-CN"/>
        </w:rPr>
        <w:t xml:space="preserve">Sistema turi sudaryti galimybę kiekvienam STEAM centrui savarankiškai susikurti ir redaguoti savo veiklų rezervacijų patvirtinimo bei priminimų </w:t>
      </w:r>
      <w:r>
        <w:rPr>
          <w:lang w:eastAsia="zh-CN"/>
        </w:rPr>
        <w:t xml:space="preserve">apie artėjančią veiklą </w:t>
      </w:r>
      <w:r w:rsidRPr="00F502C3">
        <w:rPr>
          <w:lang w:eastAsia="zh-CN"/>
        </w:rPr>
        <w:t>el. laiškų šablonus, nurodant laiško turinį</w:t>
      </w:r>
      <w:r>
        <w:rPr>
          <w:lang w:eastAsia="zh-CN"/>
        </w:rPr>
        <w:t xml:space="preserve"> ir</w:t>
      </w:r>
      <w:r w:rsidRPr="00F502C3">
        <w:rPr>
          <w:lang w:eastAsia="zh-CN"/>
        </w:rPr>
        <w:t xml:space="preserve"> kalbą, taip pat nustatyti, kada konkretus laiškas turi būti išsiunčiamas (pvz., iškart po rezervacijos patvirtinimo, tam tikrą dienų skaičių prieš veiklą</w:t>
      </w:r>
      <w:r>
        <w:rPr>
          <w:lang w:eastAsia="zh-CN"/>
        </w:rPr>
        <w:t xml:space="preserve"> </w:t>
      </w:r>
      <w:r w:rsidRPr="00F502C3">
        <w:rPr>
          <w:lang w:eastAsia="zh-CN"/>
        </w:rPr>
        <w:t>ir pan.), įskaitant galimybę vienai veiklai taikyti kelis skirtingus laiškus skirtingais laiko momentais.</w:t>
      </w:r>
      <w:r>
        <w:rPr>
          <w:lang w:eastAsia="zh-CN"/>
        </w:rPr>
        <w:t xml:space="preserve"> Baigtinis įvykių, kada gali būti siunčiami el. laiškai, sąrašas turi būti suderintas su PO projekto įgyvendinimo metu.</w:t>
      </w:r>
    </w:p>
    <w:p w14:paraId="6511FBF5" w14:textId="489B80DC" w:rsidR="008115AF" w:rsidRDefault="008115AF" w:rsidP="00C04CBB">
      <w:pPr>
        <w:pStyle w:val="Heading20"/>
        <w:rPr>
          <w:lang w:eastAsia="zh-CN"/>
        </w:rPr>
      </w:pPr>
      <w:bookmarkStart w:id="6" w:name="_Toc217341103"/>
      <w:r>
        <w:rPr>
          <w:lang w:eastAsia="zh-CN"/>
        </w:rPr>
        <w:t>Veiklų kalendorius</w:t>
      </w:r>
      <w:bookmarkEnd w:id="6"/>
    </w:p>
    <w:p w14:paraId="41F02E0B" w14:textId="77777777" w:rsidR="00483CAF" w:rsidRDefault="00483CAF" w:rsidP="00A8245A">
      <w:pPr>
        <w:pStyle w:val="ListParagraph"/>
        <w:numPr>
          <w:ilvl w:val="0"/>
          <w:numId w:val="113"/>
        </w:numPr>
        <w:rPr>
          <w:lang w:eastAsia="zh-CN"/>
        </w:rPr>
      </w:pPr>
      <w:r w:rsidRPr="00483CAF">
        <w:rPr>
          <w:lang w:eastAsia="zh-CN"/>
        </w:rPr>
        <w:t>Sistema turi sudaryti galimybę veiklų kalendoriuje įjungti ar išjungti veiklas neatidarant veiklos kortelės, naudojant matomą valdiklį (</w:t>
      </w:r>
      <w:r>
        <w:rPr>
          <w:lang w:eastAsia="zh-CN"/>
        </w:rPr>
        <w:t xml:space="preserve">pvz. </w:t>
      </w:r>
      <w:r w:rsidRPr="00483CAF">
        <w:rPr>
          <w:lang w:eastAsia="zh-CN"/>
        </w:rPr>
        <w:t>mygtuką), kuris pakeičia veiklos aktyvumo būseną.</w:t>
      </w:r>
    </w:p>
    <w:p w14:paraId="7D12043A" w14:textId="326BAC05" w:rsidR="00483CAF" w:rsidRDefault="00483CAF" w:rsidP="00A8245A">
      <w:pPr>
        <w:pStyle w:val="ListParagraph"/>
        <w:numPr>
          <w:ilvl w:val="0"/>
          <w:numId w:val="113"/>
        </w:numPr>
        <w:rPr>
          <w:lang w:eastAsia="zh-CN"/>
        </w:rPr>
      </w:pPr>
      <w:r w:rsidRPr="00483CAF">
        <w:rPr>
          <w:lang w:eastAsia="zh-CN"/>
        </w:rPr>
        <w:t xml:space="preserve"> </w:t>
      </w:r>
      <w:r>
        <w:rPr>
          <w:lang w:eastAsia="zh-CN"/>
        </w:rPr>
        <w:t>Veiklos atšaukimo metu</w:t>
      </w:r>
      <w:r w:rsidRPr="00483CAF">
        <w:rPr>
          <w:lang w:eastAsia="zh-CN"/>
        </w:rPr>
        <w:t xml:space="preserve"> sistema turi </w:t>
      </w:r>
      <w:r>
        <w:rPr>
          <w:lang w:eastAsia="zh-CN"/>
        </w:rPr>
        <w:t xml:space="preserve">pateikti </w:t>
      </w:r>
      <w:r w:rsidRPr="00483CAF">
        <w:rPr>
          <w:lang w:eastAsia="zh-CN"/>
        </w:rPr>
        <w:t xml:space="preserve">papildomus </w:t>
      </w:r>
      <w:r>
        <w:rPr>
          <w:lang w:eastAsia="zh-CN"/>
        </w:rPr>
        <w:t xml:space="preserve">veiksmo </w:t>
      </w:r>
      <w:r w:rsidRPr="00483CAF">
        <w:rPr>
          <w:lang w:eastAsia="zh-CN"/>
        </w:rPr>
        <w:t xml:space="preserve">patvirtinimo </w:t>
      </w:r>
      <w:r>
        <w:rPr>
          <w:lang w:eastAsia="zh-CN"/>
        </w:rPr>
        <w:t xml:space="preserve">reikalaujančius </w:t>
      </w:r>
      <w:r w:rsidRPr="00483CAF">
        <w:rPr>
          <w:lang w:eastAsia="zh-CN"/>
        </w:rPr>
        <w:t>pranešimus iššokančių modal</w:t>
      </w:r>
      <w:r>
        <w:rPr>
          <w:lang w:eastAsia="zh-CN"/>
        </w:rPr>
        <w:t>inių langų</w:t>
      </w:r>
      <w:r w:rsidRPr="00483CAF">
        <w:rPr>
          <w:lang w:eastAsia="zh-CN"/>
        </w:rPr>
        <w:t xml:space="preserve"> principu, užtikrinant, kad naudotojas patvirtina veiklos atšaukimą ir supranta jo pasekmes dalyviams. </w:t>
      </w:r>
    </w:p>
    <w:p w14:paraId="699653E3" w14:textId="48E92499" w:rsidR="004D16F6" w:rsidRPr="004D16F6" w:rsidRDefault="00765183" w:rsidP="00A8245A">
      <w:pPr>
        <w:pStyle w:val="ListParagraph"/>
        <w:numPr>
          <w:ilvl w:val="0"/>
          <w:numId w:val="113"/>
        </w:numPr>
        <w:rPr>
          <w:lang w:eastAsia="zh-CN"/>
        </w:rPr>
      </w:pPr>
      <w:r>
        <w:rPr>
          <w:lang w:eastAsia="zh-CN"/>
        </w:rPr>
        <w:t xml:space="preserve">Veiklų tvarkaraštyje reikalingas filtrų tarpusavio susiejimas, išfiltruojant kitų filtrų reikšmes pagal pasirinkto filtro reikšmę hierarchiškai. Pasirinkus STEAM centrą, laboratorijų ir veiklų </w:t>
      </w:r>
      <w:r>
        <w:rPr>
          <w:lang w:eastAsia="zh-CN"/>
        </w:rPr>
        <w:lastRenderedPageBreak/>
        <w:t>filtruose turi būti filtruojamos tik pasirinktam centrui tinkamos reikšmės. Atitinkamai pasirinkus laboratoriją sistema turi išfiltruoti tik tų veiklų sąrašą, kurios atliekamos pasirinktoje laboratorijoje.</w:t>
      </w:r>
      <w:r w:rsidR="00483CAF" w:rsidRPr="00483CAF">
        <w:rPr>
          <w:lang w:eastAsia="zh-CN"/>
        </w:rPr>
        <w:t xml:space="preserve"> </w:t>
      </w:r>
      <w:r>
        <w:rPr>
          <w:lang w:eastAsia="zh-CN"/>
        </w:rPr>
        <w:t>S</w:t>
      </w:r>
      <w:r w:rsidR="00483CAF" w:rsidRPr="00483CAF">
        <w:rPr>
          <w:lang w:eastAsia="zh-CN"/>
        </w:rPr>
        <w:t xml:space="preserve">istema turi užtikrinti, kad pasirinkimai būtų tarpusavyje susieti ir logiškai ribotų netinkamas </w:t>
      </w:r>
      <w:r>
        <w:rPr>
          <w:lang w:eastAsia="zh-CN"/>
        </w:rPr>
        <w:t xml:space="preserve">filtrų </w:t>
      </w:r>
      <w:r w:rsidR="00483CAF" w:rsidRPr="00483CAF">
        <w:rPr>
          <w:lang w:eastAsia="zh-CN"/>
        </w:rPr>
        <w:t>kombinacijas.</w:t>
      </w:r>
    </w:p>
    <w:p w14:paraId="2E931619" w14:textId="624C4D17" w:rsidR="007C5976" w:rsidRDefault="00974470" w:rsidP="00C04CBB">
      <w:pPr>
        <w:pStyle w:val="Heading20"/>
      </w:pPr>
      <w:bookmarkStart w:id="7" w:name="_Reikalavimai_STEAM_IS"/>
      <w:bookmarkStart w:id="8" w:name="_Toc217341104"/>
      <w:bookmarkEnd w:id="7"/>
      <w:r>
        <w:t>Renginių sąrašas</w:t>
      </w:r>
      <w:bookmarkEnd w:id="8"/>
    </w:p>
    <w:p w14:paraId="70A17B25" w14:textId="77777777" w:rsidR="00974470" w:rsidRDefault="00974470" w:rsidP="00A8245A">
      <w:pPr>
        <w:pStyle w:val="ListParagraph"/>
        <w:numPr>
          <w:ilvl w:val="0"/>
          <w:numId w:val="113"/>
        </w:numPr>
        <w:rPr>
          <w:lang w:eastAsia="zh-CN"/>
        </w:rPr>
      </w:pPr>
      <w:r w:rsidRPr="00974470">
        <w:rPr>
          <w:lang w:eastAsia="zh-CN"/>
        </w:rPr>
        <w:t>Sistem</w:t>
      </w:r>
      <w:r>
        <w:rPr>
          <w:lang w:eastAsia="zh-CN"/>
        </w:rPr>
        <w:t>oje</w:t>
      </w:r>
      <w:r w:rsidRPr="00974470">
        <w:rPr>
          <w:lang w:eastAsia="zh-CN"/>
        </w:rPr>
        <w:t xml:space="preserve"> </w:t>
      </w:r>
      <w:r>
        <w:rPr>
          <w:lang w:eastAsia="zh-CN"/>
        </w:rPr>
        <w:t xml:space="preserve">(išorinėje svetainėje) </w:t>
      </w:r>
      <w:r w:rsidRPr="00974470">
        <w:rPr>
          <w:lang w:eastAsia="zh-CN"/>
        </w:rPr>
        <w:t xml:space="preserve">turi </w:t>
      </w:r>
      <w:r>
        <w:rPr>
          <w:lang w:eastAsia="zh-CN"/>
        </w:rPr>
        <w:t xml:space="preserve">būti sukurtas </w:t>
      </w:r>
      <w:r w:rsidRPr="00974470">
        <w:rPr>
          <w:lang w:eastAsia="zh-CN"/>
        </w:rPr>
        <w:t>renginių (veiklų) sąraš</w:t>
      </w:r>
      <w:r>
        <w:rPr>
          <w:lang w:eastAsia="zh-CN"/>
        </w:rPr>
        <w:t>as</w:t>
      </w:r>
      <w:r w:rsidRPr="00974470">
        <w:rPr>
          <w:lang w:eastAsia="zh-CN"/>
        </w:rPr>
        <w:t xml:space="preserve"> kortelių arba struktūruoto sąrašo principu, užtikrinant </w:t>
      </w:r>
      <w:r>
        <w:rPr>
          <w:lang w:eastAsia="zh-CN"/>
        </w:rPr>
        <w:t>pritaikytą</w:t>
      </w:r>
      <w:r w:rsidRPr="00974470">
        <w:rPr>
          <w:lang w:eastAsia="zh-CN"/>
        </w:rPr>
        <w:t xml:space="preserve"> renginių peržiūrėjimą mobiliuose ir stacionariuose įrenginiuose. </w:t>
      </w:r>
    </w:p>
    <w:p w14:paraId="4C731850" w14:textId="77777777" w:rsidR="00974470" w:rsidRDefault="00974470" w:rsidP="00A8245A">
      <w:pPr>
        <w:pStyle w:val="ListParagraph"/>
        <w:numPr>
          <w:ilvl w:val="0"/>
          <w:numId w:val="113"/>
        </w:numPr>
        <w:rPr>
          <w:lang w:eastAsia="zh-CN"/>
        </w:rPr>
      </w:pPr>
      <w:r w:rsidRPr="00974470">
        <w:rPr>
          <w:lang w:eastAsia="zh-CN"/>
        </w:rPr>
        <w:t>Kiekvieno renginio įraše turi būti aiškiai matoma pagrindinė informacija: renginio pavadinimas, data, pradžios laikas, trukmė, laboratorija, STEAM centras</w:t>
      </w:r>
      <w:r>
        <w:rPr>
          <w:lang w:eastAsia="zh-CN"/>
        </w:rPr>
        <w:t xml:space="preserve"> ir</w:t>
      </w:r>
      <w:r w:rsidRPr="00974470">
        <w:rPr>
          <w:lang w:eastAsia="zh-CN"/>
        </w:rPr>
        <w:t xml:space="preserve"> ugdymo sritis. Renginių sąraše turi būti pateikiamas trumpasis aprašymas, leidžiantis naudotojui suprasti veiklos esmę neatidarant detalios informacijos. </w:t>
      </w:r>
    </w:p>
    <w:p w14:paraId="645EB098" w14:textId="77777777" w:rsidR="00974470" w:rsidRDefault="00974470" w:rsidP="00A8245A">
      <w:pPr>
        <w:pStyle w:val="ListParagraph"/>
        <w:numPr>
          <w:ilvl w:val="0"/>
          <w:numId w:val="113"/>
        </w:numPr>
        <w:rPr>
          <w:lang w:eastAsia="zh-CN"/>
        </w:rPr>
      </w:pPr>
      <w:r w:rsidRPr="00974470">
        <w:rPr>
          <w:lang w:eastAsia="zh-CN"/>
        </w:rPr>
        <w:t xml:space="preserve">Kiekviename renginio įraše turi būti atvaizduojama vizualinė žyma arba piktograma, nurodanti veiklos tipą, </w:t>
      </w:r>
      <w:r>
        <w:rPr>
          <w:lang w:eastAsia="zh-CN"/>
        </w:rPr>
        <w:t>būseną</w:t>
      </w:r>
      <w:r w:rsidRPr="00974470">
        <w:rPr>
          <w:lang w:eastAsia="zh-CN"/>
        </w:rPr>
        <w:t xml:space="preserve"> ar </w:t>
      </w:r>
      <w:r>
        <w:rPr>
          <w:lang w:eastAsia="zh-CN"/>
        </w:rPr>
        <w:t xml:space="preserve">kitą </w:t>
      </w:r>
      <w:r w:rsidRPr="00974470">
        <w:rPr>
          <w:lang w:eastAsia="zh-CN"/>
        </w:rPr>
        <w:t>informaciją</w:t>
      </w:r>
      <w:r>
        <w:rPr>
          <w:lang w:eastAsia="zh-CN"/>
        </w:rPr>
        <w:t>, suderintą su PO</w:t>
      </w:r>
      <w:r w:rsidRPr="00974470">
        <w:rPr>
          <w:lang w:eastAsia="zh-CN"/>
        </w:rPr>
        <w:t xml:space="preserve">. </w:t>
      </w:r>
    </w:p>
    <w:p w14:paraId="70C2F8F8" w14:textId="77777777" w:rsidR="00974470" w:rsidRDefault="00974470" w:rsidP="00A8245A">
      <w:pPr>
        <w:pStyle w:val="ListParagraph"/>
        <w:numPr>
          <w:ilvl w:val="0"/>
          <w:numId w:val="113"/>
        </w:numPr>
        <w:rPr>
          <w:lang w:eastAsia="zh-CN"/>
        </w:rPr>
      </w:pPr>
      <w:r w:rsidRPr="00974470">
        <w:rPr>
          <w:lang w:eastAsia="zh-CN"/>
        </w:rPr>
        <w:t xml:space="preserve">Sistema turi leisti naudotojui atidaryti detalų renginio aprašą paspaudus ant įrašo. </w:t>
      </w:r>
    </w:p>
    <w:p w14:paraId="02F74F0F" w14:textId="77777777" w:rsidR="00974470" w:rsidRDefault="00974470" w:rsidP="00A8245A">
      <w:pPr>
        <w:pStyle w:val="ListParagraph"/>
        <w:numPr>
          <w:ilvl w:val="0"/>
          <w:numId w:val="113"/>
        </w:numPr>
        <w:rPr>
          <w:lang w:eastAsia="zh-CN"/>
        </w:rPr>
      </w:pPr>
      <w:r w:rsidRPr="00974470">
        <w:rPr>
          <w:lang w:eastAsia="zh-CN"/>
        </w:rPr>
        <w:t xml:space="preserve">Renginių sąraše turi būti filtrai ir paieška pagal renginio pavadinimą, datą, STEAM centrą, ugdymo sritį, laboratoriją, dalyvio tipą, veiklos trukmę ir būseną. </w:t>
      </w:r>
    </w:p>
    <w:p w14:paraId="28399DBD" w14:textId="77777777" w:rsidR="00974470" w:rsidRDefault="00974470" w:rsidP="00A8245A">
      <w:pPr>
        <w:pStyle w:val="ListParagraph"/>
        <w:numPr>
          <w:ilvl w:val="0"/>
          <w:numId w:val="113"/>
        </w:numPr>
        <w:rPr>
          <w:lang w:eastAsia="zh-CN"/>
        </w:rPr>
      </w:pPr>
      <w:r w:rsidRPr="00974470">
        <w:rPr>
          <w:lang w:eastAsia="zh-CN"/>
        </w:rPr>
        <w:t xml:space="preserve">Sistema turi palaikyti </w:t>
      </w:r>
      <w:r>
        <w:rPr>
          <w:lang w:eastAsia="zh-CN"/>
        </w:rPr>
        <w:t xml:space="preserve">renginių </w:t>
      </w:r>
      <w:r w:rsidRPr="00974470">
        <w:rPr>
          <w:lang w:eastAsia="zh-CN"/>
        </w:rPr>
        <w:t xml:space="preserve">rūšiavimo funkcijas pagal datą (artimiausi pirmoje vietoje), trukmę ar STEAM centrą. </w:t>
      </w:r>
    </w:p>
    <w:p w14:paraId="05DD9AE5" w14:textId="77777777" w:rsidR="00974470" w:rsidRDefault="00974470" w:rsidP="00A8245A">
      <w:pPr>
        <w:pStyle w:val="ListParagraph"/>
        <w:numPr>
          <w:ilvl w:val="0"/>
          <w:numId w:val="113"/>
        </w:numPr>
        <w:rPr>
          <w:lang w:eastAsia="zh-CN"/>
        </w:rPr>
      </w:pPr>
      <w:r w:rsidRPr="00974470">
        <w:rPr>
          <w:lang w:eastAsia="zh-CN"/>
        </w:rPr>
        <w:t xml:space="preserve">Renginių sąraše turi būti naudojama </w:t>
      </w:r>
      <w:r>
        <w:rPr>
          <w:lang w:eastAsia="zh-CN"/>
        </w:rPr>
        <w:t>skirtingų</w:t>
      </w:r>
      <w:r w:rsidRPr="00974470">
        <w:rPr>
          <w:lang w:eastAsia="zh-CN"/>
        </w:rPr>
        <w:t xml:space="preserve"> spalv</w:t>
      </w:r>
      <w:r>
        <w:rPr>
          <w:lang w:eastAsia="zh-CN"/>
        </w:rPr>
        <w:t>ų</w:t>
      </w:r>
      <w:r w:rsidRPr="00974470">
        <w:rPr>
          <w:lang w:eastAsia="zh-CN"/>
        </w:rPr>
        <w:t xml:space="preserve"> logika </w:t>
      </w:r>
      <w:r>
        <w:rPr>
          <w:lang w:eastAsia="zh-CN"/>
        </w:rPr>
        <w:t xml:space="preserve">skirtingoms </w:t>
      </w:r>
      <w:r w:rsidRPr="00974470">
        <w:rPr>
          <w:lang w:eastAsia="zh-CN"/>
        </w:rPr>
        <w:t xml:space="preserve">veiklų būsenoms atskirti, užtikrinant, kad naudotojai galėtų suprasti renginio </w:t>
      </w:r>
      <w:r>
        <w:rPr>
          <w:lang w:eastAsia="zh-CN"/>
        </w:rPr>
        <w:t>būseną</w:t>
      </w:r>
      <w:r w:rsidRPr="00974470">
        <w:rPr>
          <w:lang w:eastAsia="zh-CN"/>
        </w:rPr>
        <w:t xml:space="preserve"> </w:t>
      </w:r>
      <w:r>
        <w:rPr>
          <w:lang w:eastAsia="zh-CN"/>
        </w:rPr>
        <w:t>neatidarę detalaus įrašo peržiūros lango</w:t>
      </w:r>
      <w:r w:rsidRPr="00974470">
        <w:rPr>
          <w:lang w:eastAsia="zh-CN"/>
        </w:rPr>
        <w:t>.</w:t>
      </w:r>
    </w:p>
    <w:p w14:paraId="6588C191" w14:textId="77777777" w:rsidR="00974470" w:rsidRDefault="00974470" w:rsidP="00A8245A">
      <w:pPr>
        <w:pStyle w:val="ListParagraph"/>
        <w:numPr>
          <w:ilvl w:val="0"/>
          <w:numId w:val="113"/>
        </w:numPr>
        <w:rPr>
          <w:lang w:eastAsia="zh-CN"/>
        </w:rPr>
      </w:pPr>
      <w:r w:rsidRPr="00974470">
        <w:rPr>
          <w:lang w:eastAsia="zh-CN"/>
        </w:rPr>
        <w:t>Kiekvienas renginio įrašas turi turėti aiškų kvietimo veiksmą (</w:t>
      </w:r>
      <w:r>
        <w:rPr>
          <w:lang w:eastAsia="zh-CN"/>
        </w:rPr>
        <w:t xml:space="preserve">angl. </w:t>
      </w:r>
      <w:r w:rsidRPr="00A8245A">
        <w:rPr>
          <w:lang w:eastAsia="zh-CN"/>
        </w:rPr>
        <w:t>call-to-action</w:t>
      </w:r>
      <w:r w:rsidRPr="00974470">
        <w:rPr>
          <w:lang w:eastAsia="zh-CN"/>
        </w:rPr>
        <w:t xml:space="preserve">), </w:t>
      </w:r>
      <w:r>
        <w:rPr>
          <w:lang w:eastAsia="zh-CN"/>
        </w:rPr>
        <w:t>inicijuojantį registraciją į renginį</w:t>
      </w:r>
      <w:r w:rsidRPr="00974470">
        <w:rPr>
          <w:lang w:eastAsia="zh-CN"/>
        </w:rPr>
        <w:t>. Jei renginys neturi laisvų vietų, sistema turi atvaizduoti informaciją</w:t>
      </w:r>
      <w:r>
        <w:rPr>
          <w:lang w:eastAsia="zh-CN"/>
        </w:rPr>
        <w:t>, kad registracijos v</w:t>
      </w:r>
      <w:r w:rsidRPr="00974470">
        <w:rPr>
          <w:lang w:eastAsia="zh-CN"/>
        </w:rPr>
        <w:t xml:space="preserve">ietų nėra. </w:t>
      </w:r>
    </w:p>
    <w:p w14:paraId="0A66782E" w14:textId="77777777" w:rsidR="00974470" w:rsidRDefault="00974470" w:rsidP="00A8245A">
      <w:pPr>
        <w:pStyle w:val="ListParagraph"/>
        <w:numPr>
          <w:ilvl w:val="0"/>
          <w:numId w:val="113"/>
        </w:numPr>
        <w:rPr>
          <w:lang w:eastAsia="zh-CN"/>
        </w:rPr>
      </w:pPr>
      <w:r w:rsidRPr="00974470">
        <w:rPr>
          <w:lang w:eastAsia="zh-CN"/>
        </w:rPr>
        <w:t>Renginių sąraše vykstantys pakeitimai (pvz., veiklos atšaukimas, laiko keitimas, vietos pasikeitimas) turi būti atnaujinami realiu laiku</w:t>
      </w:r>
      <w:r>
        <w:rPr>
          <w:lang w:eastAsia="zh-CN"/>
        </w:rPr>
        <w:t xml:space="preserve"> ar artimu realiam laikui</w:t>
      </w:r>
      <w:r w:rsidRPr="00974470">
        <w:rPr>
          <w:lang w:eastAsia="zh-CN"/>
        </w:rPr>
        <w:t>. Sistema turi palaikyti vaizdinius elementus, tokius kaip renginio nuotrauka</w:t>
      </w:r>
      <w:r>
        <w:rPr>
          <w:lang w:eastAsia="zh-CN"/>
        </w:rPr>
        <w:t xml:space="preserve"> ar</w:t>
      </w:r>
      <w:r w:rsidRPr="00974470">
        <w:rPr>
          <w:lang w:eastAsia="zh-CN"/>
        </w:rPr>
        <w:t xml:space="preserve"> piktograma, jei veikl</w:t>
      </w:r>
      <w:r>
        <w:rPr>
          <w:lang w:eastAsia="zh-CN"/>
        </w:rPr>
        <w:t>os</w:t>
      </w:r>
      <w:r w:rsidRPr="00974470">
        <w:rPr>
          <w:lang w:eastAsia="zh-CN"/>
        </w:rPr>
        <w:t xml:space="preserve"> </w:t>
      </w:r>
      <w:r>
        <w:rPr>
          <w:lang w:eastAsia="zh-CN"/>
        </w:rPr>
        <w:t>apraše paveikslėlis ar piktograma pridėta</w:t>
      </w:r>
      <w:r w:rsidRPr="00974470">
        <w:rPr>
          <w:lang w:eastAsia="zh-CN"/>
        </w:rPr>
        <w:t xml:space="preserve">. </w:t>
      </w:r>
    </w:p>
    <w:p w14:paraId="16F4B784" w14:textId="77777777" w:rsidR="00974470" w:rsidRDefault="00974470" w:rsidP="00A8245A">
      <w:pPr>
        <w:pStyle w:val="ListParagraph"/>
        <w:numPr>
          <w:ilvl w:val="0"/>
          <w:numId w:val="113"/>
        </w:numPr>
        <w:rPr>
          <w:lang w:eastAsia="zh-CN"/>
        </w:rPr>
      </w:pPr>
      <w:r w:rsidRPr="00974470">
        <w:rPr>
          <w:lang w:eastAsia="zh-CN"/>
        </w:rPr>
        <w:t>Renginių sąrašas turi būti optimizuotas dideliems duomenų kiekiams, įgyvendinant puslapinį (</w:t>
      </w:r>
      <w:r>
        <w:rPr>
          <w:lang w:eastAsia="zh-CN"/>
        </w:rPr>
        <w:t xml:space="preserve">angl. </w:t>
      </w:r>
      <w:r w:rsidRPr="00A8245A">
        <w:rPr>
          <w:lang w:eastAsia="zh-CN"/>
        </w:rPr>
        <w:t>pagination</w:t>
      </w:r>
      <w:r w:rsidRPr="00974470">
        <w:rPr>
          <w:lang w:eastAsia="zh-CN"/>
        </w:rPr>
        <w:t>) arba dinaminį (</w:t>
      </w:r>
      <w:r>
        <w:rPr>
          <w:lang w:eastAsia="zh-CN"/>
        </w:rPr>
        <w:t xml:space="preserve">angl. </w:t>
      </w:r>
      <w:r w:rsidRPr="00A8245A">
        <w:rPr>
          <w:lang w:eastAsia="zh-CN"/>
        </w:rPr>
        <w:t>infinite scroll</w:t>
      </w:r>
      <w:r w:rsidRPr="00974470">
        <w:rPr>
          <w:lang w:eastAsia="zh-CN"/>
        </w:rPr>
        <w:t xml:space="preserve">) rezultatų įkėlimą. </w:t>
      </w:r>
    </w:p>
    <w:p w14:paraId="02A9E8CB" w14:textId="77777777" w:rsidR="00974470" w:rsidRDefault="00974470" w:rsidP="00A8245A">
      <w:pPr>
        <w:pStyle w:val="ListParagraph"/>
        <w:numPr>
          <w:ilvl w:val="0"/>
          <w:numId w:val="113"/>
        </w:numPr>
        <w:rPr>
          <w:lang w:eastAsia="zh-CN"/>
        </w:rPr>
      </w:pPr>
      <w:r w:rsidRPr="00974470">
        <w:rPr>
          <w:lang w:eastAsia="zh-CN"/>
        </w:rPr>
        <w:lastRenderedPageBreak/>
        <w:t xml:space="preserve">Sistema turi užtikrinti galimybę matyti tiek visas veiklas, tiek tik artėjančias veiklas, tiek mokytojo pasirinktą veiklų kategoriją. </w:t>
      </w:r>
    </w:p>
    <w:p w14:paraId="52C40CEB" w14:textId="5209D7D8" w:rsidR="00974470" w:rsidRDefault="00974470" w:rsidP="00A8245A">
      <w:pPr>
        <w:pStyle w:val="ListParagraph"/>
        <w:numPr>
          <w:ilvl w:val="0"/>
          <w:numId w:val="113"/>
        </w:numPr>
      </w:pPr>
      <w:r w:rsidRPr="00974470">
        <w:rPr>
          <w:lang w:eastAsia="zh-CN"/>
        </w:rPr>
        <w:t xml:space="preserve">Renginių sąraše turi būti aiškiai matoma veiklos vieta, o esant kelioms centro </w:t>
      </w:r>
      <w:r>
        <w:rPr>
          <w:lang w:eastAsia="zh-CN"/>
        </w:rPr>
        <w:t>vietoms</w:t>
      </w:r>
      <w:r w:rsidRPr="00974470">
        <w:rPr>
          <w:lang w:eastAsia="zh-CN"/>
        </w:rPr>
        <w:t xml:space="preserve"> – konkreti</w:t>
      </w:r>
      <w:r w:rsidRPr="00974470">
        <w:t xml:space="preserve"> </w:t>
      </w:r>
      <w:r>
        <w:t>vieta</w:t>
      </w:r>
      <w:r w:rsidRPr="00974470">
        <w:t>, kurioje veikla vyks.</w:t>
      </w:r>
    </w:p>
    <w:p w14:paraId="7677CFBD" w14:textId="6E92E695" w:rsidR="008115AF" w:rsidRPr="00C04CBB" w:rsidRDefault="00EC0C29" w:rsidP="00C04CBB">
      <w:pPr>
        <w:pStyle w:val="Heading20"/>
      </w:pPr>
      <w:bookmarkStart w:id="9" w:name="_Toc217341105"/>
      <w:r w:rsidRPr="00C04CBB">
        <w:t>Pranešimai</w:t>
      </w:r>
      <w:bookmarkEnd w:id="9"/>
    </w:p>
    <w:p w14:paraId="7613D413" w14:textId="77777777" w:rsidR="008115AF" w:rsidRDefault="008115AF" w:rsidP="00A8245A">
      <w:pPr>
        <w:pStyle w:val="ListParagraph"/>
        <w:numPr>
          <w:ilvl w:val="0"/>
          <w:numId w:val="113"/>
        </w:numPr>
        <w:rPr>
          <w:lang w:eastAsia="zh-CN"/>
        </w:rPr>
      </w:pPr>
      <w:r w:rsidRPr="008115AF">
        <w:rPr>
          <w:lang w:eastAsia="zh-CN"/>
        </w:rPr>
        <w:t xml:space="preserve">Sistema turi sudaryti STEAM centro veiklas administruojančiam naudotojui galimybę rezervuotai veiklai priskirti vedantį asmenį, pasirenkant jį iš sistemoje tvarkomo darbuotojų sąrašo. </w:t>
      </w:r>
    </w:p>
    <w:p w14:paraId="7955A76D" w14:textId="77777777" w:rsidR="008115AF" w:rsidRDefault="008115AF" w:rsidP="00A8245A">
      <w:pPr>
        <w:pStyle w:val="ListParagraph"/>
        <w:numPr>
          <w:ilvl w:val="0"/>
          <w:numId w:val="113"/>
        </w:numPr>
        <w:rPr>
          <w:lang w:eastAsia="zh-CN"/>
        </w:rPr>
      </w:pPr>
      <w:r w:rsidRPr="008115AF">
        <w:rPr>
          <w:lang w:eastAsia="zh-CN"/>
        </w:rPr>
        <w:t>Priskyrus vedantį asmenį</w:t>
      </w:r>
      <w:r>
        <w:rPr>
          <w:lang w:eastAsia="zh-CN"/>
        </w:rPr>
        <w:t xml:space="preserve"> ir patvirtinus veiklą</w:t>
      </w:r>
      <w:r w:rsidRPr="008115AF">
        <w:rPr>
          <w:lang w:eastAsia="zh-CN"/>
        </w:rPr>
        <w:t xml:space="preserve">, sistema turi automatiškai išsiųsti </w:t>
      </w:r>
      <w:r>
        <w:rPr>
          <w:lang w:eastAsia="zh-CN"/>
        </w:rPr>
        <w:t>vedančiam asmeniui</w:t>
      </w:r>
      <w:r w:rsidRPr="008115AF">
        <w:rPr>
          <w:lang w:eastAsia="zh-CN"/>
        </w:rPr>
        <w:t xml:space="preserve"> pranešimą </w:t>
      </w:r>
      <w:r>
        <w:rPr>
          <w:lang w:eastAsia="zh-CN"/>
        </w:rPr>
        <w:t xml:space="preserve">el. paštu </w:t>
      </w:r>
      <w:r w:rsidRPr="008115AF">
        <w:rPr>
          <w:lang w:eastAsia="zh-CN"/>
        </w:rPr>
        <w:t xml:space="preserve">apie jam priskirtą veiklą, nurodant veiklos datą, laiką, vietą, laboratoriją ir dalyvių skaičių. </w:t>
      </w:r>
    </w:p>
    <w:p w14:paraId="694A26CD" w14:textId="77777777" w:rsidR="008115AF" w:rsidRDefault="008115AF" w:rsidP="00A8245A">
      <w:pPr>
        <w:pStyle w:val="ListParagraph"/>
        <w:numPr>
          <w:ilvl w:val="0"/>
          <w:numId w:val="113"/>
        </w:numPr>
        <w:rPr>
          <w:lang w:eastAsia="zh-CN"/>
        </w:rPr>
      </w:pPr>
      <w:r w:rsidRPr="008115AF">
        <w:rPr>
          <w:lang w:eastAsia="zh-CN"/>
        </w:rPr>
        <w:t xml:space="preserve">Sistema turi sudaryti galimybę vedančiam asmeniui susieti savo paskyrą su Microsoft Teams arba Google Calendar kalendoriumi. </w:t>
      </w:r>
    </w:p>
    <w:p w14:paraId="3776B0DC" w14:textId="77777777" w:rsidR="008115AF" w:rsidRDefault="008115AF" w:rsidP="00A8245A">
      <w:pPr>
        <w:pStyle w:val="ListParagraph"/>
        <w:numPr>
          <w:ilvl w:val="0"/>
          <w:numId w:val="113"/>
        </w:numPr>
        <w:rPr>
          <w:lang w:eastAsia="zh-CN"/>
        </w:rPr>
      </w:pPr>
      <w:r w:rsidRPr="008115AF">
        <w:rPr>
          <w:lang w:eastAsia="zh-CN"/>
        </w:rPr>
        <w:t xml:space="preserve">Priskyrus vedančiam asmeniui veiklą, sistemoje esantis įvykis turi būti automatiškai suformuotas ir įrašytas į pasirinkto kalendoriaus (Microsoft Teams arba Google Calendar) įvykių sąrašą. </w:t>
      </w:r>
    </w:p>
    <w:p w14:paraId="6778ABEC" w14:textId="48D2CF34" w:rsidR="008115AF" w:rsidRDefault="008115AF" w:rsidP="00A8245A">
      <w:pPr>
        <w:pStyle w:val="ListParagraph"/>
        <w:numPr>
          <w:ilvl w:val="0"/>
          <w:numId w:val="113"/>
        </w:numPr>
        <w:rPr>
          <w:lang w:eastAsia="zh-CN"/>
        </w:rPr>
      </w:pPr>
      <w:r w:rsidRPr="008115AF">
        <w:rPr>
          <w:lang w:eastAsia="zh-CN"/>
        </w:rPr>
        <w:t>Pakeitus veiklos datą, laiką, vietą ar vedantį asmenį, sistema turi automatiškai atnaujinti atitinkamą įvykį susietame kalendoriuje. Atšaukus veiklą, sistema turi automatiškai atšaukti ir susietą kalendoriaus įvykį bei išsiųsti vedančiam asmeniui atšaukimo pranešimą</w:t>
      </w:r>
      <w:r>
        <w:rPr>
          <w:lang w:eastAsia="zh-CN"/>
        </w:rPr>
        <w:t xml:space="preserve"> el. paštu</w:t>
      </w:r>
      <w:r w:rsidRPr="008115AF">
        <w:rPr>
          <w:lang w:eastAsia="zh-CN"/>
        </w:rPr>
        <w:t>.</w:t>
      </w:r>
    </w:p>
    <w:p w14:paraId="43614B8E" w14:textId="77777777" w:rsidR="00EC0C29" w:rsidRDefault="00EC0C29" w:rsidP="00A8245A">
      <w:pPr>
        <w:pStyle w:val="ListParagraph"/>
        <w:numPr>
          <w:ilvl w:val="0"/>
          <w:numId w:val="113"/>
        </w:numPr>
        <w:rPr>
          <w:lang w:eastAsia="zh-CN"/>
        </w:rPr>
      </w:pPr>
      <w:r>
        <w:rPr>
          <w:lang w:eastAsia="zh-CN"/>
        </w:rPr>
        <w:t xml:space="preserve">Sistema turi sudaryti galimybę kiekvienam naudotojui individualiai pasirinkti, kokius pranešimus jis nori arba nenori gauti, nustatant tai asmeniniuose profilio nustatymuose. </w:t>
      </w:r>
    </w:p>
    <w:p w14:paraId="069C6C31" w14:textId="77777777" w:rsidR="00EC0C29" w:rsidRDefault="00EC0C29" w:rsidP="00A8245A">
      <w:pPr>
        <w:pStyle w:val="ListParagraph"/>
        <w:numPr>
          <w:ilvl w:val="0"/>
          <w:numId w:val="113"/>
        </w:numPr>
        <w:rPr>
          <w:lang w:eastAsia="zh-CN"/>
        </w:rPr>
      </w:pPr>
      <w:r>
        <w:rPr>
          <w:lang w:eastAsia="zh-CN"/>
        </w:rPr>
        <w:t xml:space="preserve">Naudotojas turi galėti įjungti arba išjungti skirtingų tipų pranešimus, tokius kaip rezervacijos patvirtinimai, priminimai apie artėjančias veiklas, informacija apie veiklos pakeitimus, atšaukimus, naujų dokumentų paskelbimą, sistemos žinutes ar kitus centro siunčiamus pranešimus. </w:t>
      </w:r>
    </w:p>
    <w:p w14:paraId="37B5156A" w14:textId="77777777" w:rsidR="00EC0C29" w:rsidRDefault="00EC0C29" w:rsidP="00A8245A">
      <w:pPr>
        <w:pStyle w:val="ListParagraph"/>
        <w:numPr>
          <w:ilvl w:val="0"/>
          <w:numId w:val="113"/>
        </w:numPr>
        <w:rPr>
          <w:lang w:eastAsia="zh-CN"/>
        </w:rPr>
      </w:pPr>
      <w:r>
        <w:rPr>
          <w:lang w:eastAsia="zh-CN"/>
        </w:rPr>
        <w:t xml:space="preserve">Sistema turi leisti naudotojui pasirinkti tiek el. laiškų, tiek sistemos vidinių pranešimų gavimą, atskirai valdyti kiekvieną pranešimų tipą ir numatyti pagrindinį standartinių pranešimų rinkinį, kuris taikomas, jei naudotojas nenustatė individualių pasirinkimų. Naudotojo pasirinkimai turi būti nedelsiant įgyvendinami ir taikomi visuose sistemos procesuose. </w:t>
      </w:r>
    </w:p>
    <w:p w14:paraId="45D2EC5A" w14:textId="77777777" w:rsidR="00EC0C29" w:rsidRDefault="00EC0C29" w:rsidP="00A8245A">
      <w:pPr>
        <w:pStyle w:val="ListParagraph"/>
        <w:numPr>
          <w:ilvl w:val="0"/>
          <w:numId w:val="113"/>
        </w:numPr>
        <w:rPr>
          <w:lang w:eastAsia="zh-CN"/>
        </w:rPr>
      </w:pPr>
      <w:r>
        <w:rPr>
          <w:lang w:eastAsia="zh-CN"/>
        </w:rPr>
        <w:t xml:space="preserve">Pranešimų siuntimo modulis turi atsižvelgti į individualias paskyroje pasirinktas pranešimų nuostatas ir nesiųsti naudotojui pranešimų, kuriuos jis yra išjungęs. </w:t>
      </w:r>
    </w:p>
    <w:p w14:paraId="142CCCF9" w14:textId="71A44408" w:rsidR="00EC0C29" w:rsidRDefault="00EC0C29" w:rsidP="00A8245A">
      <w:pPr>
        <w:pStyle w:val="ListParagraph"/>
        <w:numPr>
          <w:ilvl w:val="0"/>
          <w:numId w:val="113"/>
        </w:numPr>
        <w:rPr>
          <w:lang w:eastAsia="zh-CN"/>
        </w:rPr>
      </w:pPr>
      <w:r>
        <w:rPr>
          <w:lang w:eastAsia="zh-CN"/>
        </w:rPr>
        <w:t>Sistema turi registruoti naudotojo pasirinkimus audito žurnale, kad būtų galima nustatyti, kokie pranešimai buvo įjungti ar išjungti konkrečiu metu.</w:t>
      </w:r>
    </w:p>
    <w:p w14:paraId="41F0A2C5" w14:textId="44A74391" w:rsidR="008115AF" w:rsidRDefault="008115AF" w:rsidP="00C04CBB">
      <w:pPr>
        <w:pStyle w:val="Heading20"/>
      </w:pPr>
      <w:bookmarkStart w:id="10" w:name="_Toc217341106"/>
      <w:r>
        <w:lastRenderedPageBreak/>
        <w:t>Registracija į veiklas</w:t>
      </w:r>
      <w:bookmarkEnd w:id="10"/>
    </w:p>
    <w:p w14:paraId="41EF0A85" w14:textId="77777777" w:rsidR="008115AF" w:rsidRDefault="008115AF" w:rsidP="00A8245A">
      <w:pPr>
        <w:pStyle w:val="ListParagraph"/>
        <w:numPr>
          <w:ilvl w:val="0"/>
          <w:numId w:val="113"/>
        </w:numPr>
        <w:rPr>
          <w:lang w:eastAsia="zh-CN"/>
        </w:rPr>
      </w:pPr>
      <w:r w:rsidRPr="008115AF">
        <w:rPr>
          <w:lang w:eastAsia="zh-CN"/>
        </w:rPr>
        <w:t>Sistema turi sudaryti galimybę kiekvienam STEAM centrui savarankiškai konfigūruoti registracijos formoje renkamus duomenis</w:t>
      </w:r>
      <w:r>
        <w:rPr>
          <w:lang w:eastAsia="zh-CN"/>
        </w:rPr>
        <w:t xml:space="preserve"> iš baigtinio laukų sąrašo</w:t>
      </w:r>
      <w:r w:rsidRPr="008115AF">
        <w:rPr>
          <w:lang w:eastAsia="zh-CN"/>
        </w:rPr>
        <w:t xml:space="preserve">, pasirenkant, kokius informacijos laukelius apie mokyklą ir dalyvius rodyti registruojantis. </w:t>
      </w:r>
      <w:r>
        <w:rPr>
          <w:lang w:eastAsia="zh-CN"/>
        </w:rPr>
        <w:t xml:space="preserve">Baigtinis laukų sąrašas, iš kurių galima konfigūruoti registracijos formą, turi būti suderintas su PO projekto įgyvendinimo metu. </w:t>
      </w:r>
    </w:p>
    <w:p w14:paraId="07BFC528" w14:textId="77777777" w:rsidR="008115AF" w:rsidRDefault="008115AF" w:rsidP="00A8245A">
      <w:pPr>
        <w:pStyle w:val="ListParagraph"/>
        <w:numPr>
          <w:ilvl w:val="0"/>
          <w:numId w:val="113"/>
        </w:numPr>
        <w:rPr>
          <w:lang w:eastAsia="zh-CN"/>
        </w:rPr>
      </w:pPr>
      <w:r w:rsidRPr="008115AF">
        <w:rPr>
          <w:lang w:eastAsia="zh-CN"/>
        </w:rPr>
        <w:t xml:space="preserve">Sistema turi leisti </w:t>
      </w:r>
      <w:r>
        <w:rPr>
          <w:lang w:eastAsia="zh-CN"/>
        </w:rPr>
        <w:t xml:space="preserve">STEAM </w:t>
      </w:r>
      <w:r w:rsidRPr="008115AF">
        <w:rPr>
          <w:lang w:eastAsia="zh-CN"/>
        </w:rPr>
        <w:t>centro administratoriui nurodyti, kurie laukeliai yra privalomi, o kurie – pasirenkami, ir šių nustatymų pagrindu automatiškai taikyti privalom</w:t>
      </w:r>
      <w:r>
        <w:rPr>
          <w:lang w:eastAsia="zh-CN"/>
        </w:rPr>
        <w:t>ų laukų</w:t>
      </w:r>
      <w:r w:rsidRPr="008115AF">
        <w:rPr>
          <w:lang w:eastAsia="zh-CN"/>
        </w:rPr>
        <w:t xml:space="preserve"> tikrinimą registracijos </w:t>
      </w:r>
      <w:r>
        <w:rPr>
          <w:lang w:eastAsia="zh-CN"/>
        </w:rPr>
        <w:t xml:space="preserve">formos pildymo </w:t>
      </w:r>
      <w:r w:rsidRPr="008115AF">
        <w:rPr>
          <w:lang w:eastAsia="zh-CN"/>
        </w:rPr>
        <w:t xml:space="preserve">metu. </w:t>
      </w:r>
    </w:p>
    <w:p w14:paraId="1561F742" w14:textId="47439BE0" w:rsidR="008115AF" w:rsidRDefault="008115AF" w:rsidP="00A8245A">
      <w:pPr>
        <w:pStyle w:val="ListParagraph"/>
        <w:numPr>
          <w:ilvl w:val="0"/>
          <w:numId w:val="113"/>
        </w:numPr>
        <w:rPr>
          <w:lang w:eastAsia="zh-CN"/>
        </w:rPr>
      </w:pPr>
      <w:r w:rsidRPr="008115AF">
        <w:rPr>
          <w:lang w:eastAsia="zh-CN"/>
        </w:rPr>
        <w:t>Sistema turi užtikrinti, kad skirtingi STEAM centrai galėtų taikyti skirtingas registracijos formų konfigūracijas, nepažeidžiant bendrų sistemos veikimo principų.</w:t>
      </w:r>
    </w:p>
    <w:p w14:paraId="27BF4D96" w14:textId="5EF038EF" w:rsidR="008115AF" w:rsidRDefault="008115AF" w:rsidP="00A8245A">
      <w:pPr>
        <w:pStyle w:val="ListParagraph"/>
        <w:numPr>
          <w:ilvl w:val="0"/>
          <w:numId w:val="113"/>
        </w:numPr>
        <w:rPr>
          <w:lang w:eastAsia="zh-CN"/>
        </w:rPr>
      </w:pPr>
      <w:r w:rsidRPr="008115AF">
        <w:rPr>
          <w:lang w:eastAsia="zh-CN"/>
        </w:rPr>
        <w:t>Kuriant registraciją į veiklą sistemoje turi būti galimybė mokytojui arba centro darbuotojui, atsakingam už veiklos vykdymą, redaguoti laboratorijos aprašymo duomenis skirtingoms veikloms, įskaitant ir periodiškai pasikartojančias veiklas.</w:t>
      </w:r>
    </w:p>
    <w:p w14:paraId="1D12B98D" w14:textId="7DFFCF60" w:rsidR="008115AF" w:rsidRDefault="008115AF" w:rsidP="00C04CBB">
      <w:pPr>
        <w:pStyle w:val="Heading20"/>
      </w:pPr>
      <w:bookmarkStart w:id="11" w:name="_Toc217341107"/>
      <w:r>
        <w:t>Statistikos modulis</w:t>
      </w:r>
      <w:bookmarkEnd w:id="11"/>
    </w:p>
    <w:p w14:paraId="176CFC6C" w14:textId="00255962" w:rsidR="008115AF" w:rsidRDefault="008115AF" w:rsidP="00A8245A">
      <w:pPr>
        <w:pStyle w:val="ListParagraph"/>
        <w:numPr>
          <w:ilvl w:val="0"/>
          <w:numId w:val="113"/>
        </w:numPr>
        <w:rPr>
          <w:lang w:eastAsia="zh-CN"/>
        </w:rPr>
      </w:pPr>
      <w:r w:rsidRPr="008115AF">
        <w:rPr>
          <w:lang w:eastAsia="zh-CN"/>
        </w:rPr>
        <w:t>Veiklų statistikos modulyje turi būti galimybė filtruoti duomenis pagal pavienius STEAM centrus, kad būtų galima peržiūrėti konkretaus centro statistinius duomenis ir lyginti veiklų apimtis tarp centrų.</w:t>
      </w:r>
    </w:p>
    <w:p w14:paraId="77A234E2" w14:textId="77777777" w:rsidR="008216E7" w:rsidRDefault="008216E7" w:rsidP="00A8245A">
      <w:pPr>
        <w:pStyle w:val="ListParagraph"/>
        <w:numPr>
          <w:ilvl w:val="0"/>
          <w:numId w:val="113"/>
        </w:numPr>
        <w:rPr>
          <w:lang w:eastAsia="zh-CN"/>
        </w:rPr>
      </w:pPr>
      <w:r w:rsidRPr="008216E7">
        <w:rPr>
          <w:lang w:eastAsia="zh-CN"/>
        </w:rPr>
        <w:t xml:space="preserve">Sistema turi sudaryti galimybę STEAM centro darbuotojams atskirai matyti konkrečios mokyklos veiklas ir su jomis susijusią statistiką, užtikrinant filtravimo pagal mokyklą funkcionalumą visuose statistikos ir ataskaitų moduliuose. </w:t>
      </w:r>
    </w:p>
    <w:p w14:paraId="1D1ACF58" w14:textId="77777777" w:rsidR="008216E7" w:rsidRDefault="008216E7" w:rsidP="00A8245A">
      <w:pPr>
        <w:pStyle w:val="ListParagraph"/>
        <w:numPr>
          <w:ilvl w:val="0"/>
          <w:numId w:val="113"/>
        </w:numPr>
        <w:rPr>
          <w:lang w:eastAsia="zh-CN"/>
        </w:rPr>
      </w:pPr>
      <w:r w:rsidRPr="008216E7">
        <w:rPr>
          <w:lang w:eastAsia="zh-CN"/>
        </w:rPr>
        <w:t xml:space="preserve">Statistikoje ir ataskaitose turi būti galima filtruoti duomenis pagal pasirinktą mokyklą ar mokyklų grupę, peržiūrėti veiklų skaičių, dalyvių skaičių, dalyvavimo intensyvumą, ugdymo sritis ir kitus rodiklius, susietus su ta mokykla. </w:t>
      </w:r>
    </w:p>
    <w:p w14:paraId="7E338212" w14:textId="0BB0EA57" w:rsidR="00EC0C29" w:rsidRDefault="008216E7" w:rsidP="00A8245A">
      <w:pPr>
        <w:pStyle w:val="ListParagraph"/>
        <w:numPr>
          <w:ilvl w:val="0"/>
          <w:numId w:val="113"/>
        </w:numPr>
        <w:rPr>
          <w:lang w:eastAsia="zh-CN"/>
        </w:rPr>
      </w:pPr>
      <w:r w:rsidRPr="008216E7">
        <w:rPr>
          <w:lang w:eastAsia="zh-CN"/>
        </w:rPr>
        <w:t>Sistema turi užtikrinti, kad šis filtravimas veiktų tiek STEAM centro, tiek nacionaliniu lygiu, leidžiant formuoti mokyklų lygmens ataskaitas ir analizes.</w:t>
      </w:r>
    </w:p>
    <w:p w14:paraId="6DB46C15" w14:textId="794A040C" w:rsidR="00F502C3" w:rsidRDefault="00F502C3" w:rsidP="00C04CBB">
      <w:pPr>
        <w:pStyle w:val="Heading20"/>
      </w:pPr>
      <w:bookmarkStart w:id="12" w:name="_Toc217341108"/>
      <w:r>
        <w:t>DI pagrindu veikiantis pagalbos įrankis</w:t>
      </w:r>
      <w:bookmarkEnd w:id="12"/>
    </w:p>
    <w:p w14:paraId="01027FDE" w14:textId="3C2AA435" w:rsidR="00F502C3" w:rsidRDefault="00F502C3" w:rsidP="00A8245A">
      <w:pPr>
        <w:pStyle w:val="ListParagraph"/>
        <w:numPr>
          <w:ilvl w:val="0"/>
          <w:numId w:val="113"/>
        </w:numPr>
        <w:rPr>
          <w:lang w:eastAsia="zh-CN"/>
        </w:rPr>
      </w:pPr>
      <w:r w:rsidRPr="00F502C3">
        <w:rPr>
          <w:lang w:eastAsia="zh-CN"/>
        </w:rPr>
        <w:t>Sistema</w:t>
      </w:r>
      <w:r>
        <w:rPr>
          <w:lang w:eastAsia="zh-CN"/>
        </w:rPr>
        <w:t xml:space="preserve"> išorinėje svetainėje</w:t>
      </w:r>
      <w:r w:rsidRPr="00F502C3">
        <w:rPr>
          <w:lang w:eastAsia="zh-CN"/>
        </w:rPr>
        <w:t xml:space="preserve"> turi turėti integruotą dirbtinio intelekto pagrindu veikiantį paieškos ir pagalbos įrankį (</w:t>
      </w:r>
      <w:r>
        <w:rPr>
          <w:lang w:eastAsia="zh-CN"/>
        </w:rPr>
        <w:t xml:space="preserve">angl. </w:t>
      </w:r>
      <w:r w:rsidRPr="00A8245A">
        <w:rPr>
          <w:lang w:eastAsia="zh-CN"/>
        </w:rPr>
        <w:t>chatbot</w:t>
      </w:r>
      <w:r w:rsidRPr="00F502C3">
        <w:rPr>
          <w:lang w:eastAsia="zh-CN"/>
        </w:rPr>
        <w:t>), kuris padėtų naudotojams greitai surasti tinkamą veiklą, pateikiant klausimus natūralia kalba</w:t>
      </w:r>
      <w:r>
        <w:rPr>
          <w:lang w:eastAsia="zh-CN"/>
        </w:rPr>
        <w:t xml:space="preserve"> </w:t>
      </w:r>
      <w:r w:rsidRPr="00F502C3">
        <w:rPr>
          <w:lang w:eastAsia="zh-CN"/>
        </w:rPr>
        <w:t>pagal sistemoje nustatytą kalbinę aplinką.</w:t>
      </w:r>
    </w:p>
    <w:p w14:paraId="1B123FCC" w14:textId="77777777" w:rsidR="00F502C3" w:rsidRDefault="00F502C3" w:rsidP="00A8245A">
      <w:pPr>
        <w:pStyle w:val="ListParagraph"/>
        <w:numPr>
          <w:ilvl w:val="0"/>
          <w:numId w:val="113"/>
        </w:numPr>
        <w:rPr>
          <w:lang w:eastAsia="zh-CN"/>
        </w:rPr>
      </w:pPr>
      <w:r>
        <w:rPr>
          <w:lang w:eastAsia="zh-CN"/>
        </w:rPr>
        <w:lastRenderedPageBreak/>
        <w:t xml:space="preserve">Įrankis </w:t>
      </w:r>
      <w:r w:rsidRPr="00F502C3">
        <w:rPr>
          <w:lang w:eastAsia="zh-CN"/>
        </w:rPr>
        <w:t xml:space="preserve">turi gebėti atpažinti naudotojo užklausas apie veiklų pavadinimus, temas, ugdymo sritis, laboratorijas, datas, STEAM centrus ir kitus filtravimo kriterijus bei pagal tai pateikti siūlomų veiklų sąrašą. </w:t>
      </w:r>
    </w:p>
    <w:p w14:paraId="3CAF8FB3" w14:textId="77777777" w:rsidR="00F502C3" w:rsidRDefault="00F502C3" w:rsidP="00A8245A">
      <w:pPr>
        <w:pStyle w:val="ListParagraph"/>
        <w:numPr>
          <w:ilvl w:val="0"/>
          <w:numId w:val="113"/>
        </w:numPr>
        <w:rPr>
          <w:lang w:eastAsia="zh-CN"/>
        </w:rPr>
      </w:pPr>
      <w:r>
        <w:rPr>
          <w:lang w:eastAsia="zh-CN"/>
        </w:rPr>
        <w:t xml:space="preserve">Pagalbos įrankos </w:t>
      </w:r>
      <w:r w:rsidRPr="00F502C3">
        <w:rPr>
          <w:lang w:eastAsia="zh-CN"/>
        </w:rPr>
        <w:t xml:space="preserve">turi mokėti teikti tikslius ir kontekstinius atsakymus, remdamasis sistemoje esančiais duomenimis ir realiu laiku atvaizduoti aktualias veiklas, kurios atitinka naudotojo poreikius. </w:t>
      </w:r>
    </w:p>
    <w:p w14:paraId="3156DCF5" w14:textId="77777777" w:rsidR="00F502C3" w:rsidRDefault="00F502C3" w:rsidP="00A8245A">
      <w:pPr>
        <w:pStyle w:val="ListParagraph"/>
        <w:numPr>
          <w:ilvl w:val="0"/>
          <w:numId w:val="113"/>
        </w:numPr>
        <w:rPr>
          <w:lang w:eastAsia="zh-CN"/>
        </w:rPr>
      </w:pPr>
      <w:r>
        <w:rPr>
          <w:lang w:eastAsia="zh-CN"/>
        </w:rPr>
        <w:t xml:space="preserve">Pagalbos įrankis </w:t>
      </w:r>
      <w:r w:rsidRPr="00F502C3">
        <w:rPr>
          <w:lang w:eastAsia="zh-CN"/>
        </w:rPr>
        <w:t xml:space="preserve">turi mokėti pateikti papildomą informaciją apie veiklą – aprašymą, laiką, vietą, laboratoriją, trukmę, likusias vietas ir registracijos sąlygas. </w:t>
      </w:r>
    </w:p>
    <w:p w14:paraId="1C0CD05E" w14:textId="77777777" w:rsidR="00F502C3" w:rsidRDefault="00F502C3" w:rsidP="00A8245A">
      <w:pPr>
        <w:pStyle w:val="ListParagraph"/>
        <w:numPr>
          <w:ilvl w:val="0"/>
          <w:numId w:val="113"/>
        </w:numPr>
        <w:rPr>
          <w:lang w:eastAsia="zh-CN"/>
        </w:rPr>
      </w:pPr>
      <w:r>
        <w:rPr>
          <w:lang w:eastAsia="zh-CN"/>
        </w:rPr>
        <w:t xml:space="preserve">Pagalbos įrankis </w:t>
      </w:r>
      <w:r w:rsidRPr="00F502C3">
        <w:rPr>
          <w:lang w:eastAsia="zh-CN"/>
        </w:rPr>
        <w:t xml:space="preserve">turi gebėti nukreipti naudotoją tiesiai į registracijos puslapį pasirinkus konkrečią veiklą. </w:t>
      </w:r>
    </w:p>
    <w:p w14:paraId="1BF8A268" w14:textId="4F7561A5" w:rsidR="00F502C3" w:rsidRDefault="00F502C3" w:rsidP="00A8245A">
      <w:pPr>
        <w:pStyle w:val="ListParagraph"/>
        <w:numPr>
          <w:ilvl w:val="0"/>
          <w:numId w:val="113"/>
        </w:numPr>
        <w:rPr>
          <w:lang w:eastAsia="zh-CN"/>
        </w:rPr>
      </w:pPr>
      <w:r>
        <w:rPr>
          <w:lang w:eastAsia="zh-CN"/>
        </w:rPr>
        <w:t>Įrankis</w:t>
      </w:r>
      <w:r w:rsidRPr="00F502C3">
        <w:rPr>
          <w:lang w:eastAsia="zh-CN"/>
        </w:rPr>
        <w:t xml:space="preserve"> turi būti integruotas į viešąją renginių paieškos aplinką ir registracijos aplinką, kad naudotojas galėtų gauti pagalbą bet kuriame etape.</w:t>
      </w:r>
    </w:p>
    <w:p w14:paraId="68E61E31" w14:textId="77777777" w:rsidR="00F502C3" w:rsidRDefault="00F502C3" w:rsidP="00A8245A">
      <w:pPr>
        <w:pStyle w:val="ListParagraph"/>
        <w:numPr>
          <w:ilvl w:val="0"/>
          <w:numId w:val="113"/>
        </w:numPr>
        <w:rPr>
          <w:lang w:eastAsia="zh-CN"/>
        </w:rPr>
      </w:pPr>
      <w:r>
        <w:rPr>
          <w:lang w:eastAsia="zh-CN"/>
        </w:rPr>
        <w:t xml:space="preserve">Įrankis </w:t>
      </w:r>
      <w:r w:rsidRPr="00F502C3">
        <w:rPr>
          <w:lang w:eastAsia="zh-CN"/>
        </w:rPr>
        <w:t xml:space="preserve"> turi turėti mokymosi mechanizmą, leidžiantį jam laikui bėgant gerinti atsakymų tikslumą pagal naudotojų elgseną ir dažniausiai pasikartojančias užklausas. </w:t>
      </w:r>
    </w:p>
    <w:p w14:paraId="3EF93383" w14:textId="047429CA" w:rsidR="00F502C3" w:rsidRDefault="00F502C3" w:rsidP="00A8245A">
      <w:pPr>
        <w:pStyle w:val="ListParagraph"/>
        <w:numPr>
          <w:ilvl w:val="0"/>
          <w:numId w:val="113"/>
        </w:numPr>
      </w:pPr>
      <w:r>
        <w:rPr>
          <w:lang w:eastAsia="zh-CN"/>
        </w:rPr>
        <w:t xml:space="preserve">Įrankio </w:t>
      </w:r>
      <w:r w:rsidRPr="00F502C3">
        <w:rPr>
          <w:lang w:eastAsia="zh-CN"/>
        </w:rPr>
        <w:t>administravimo sąsaja turi leisti sistemos administratoriams konfigūruoti raktinius žodžius,</w:t>
      </w:r>
      <w:r w:rsidRPr="00F502C3">
        <w:t xml:space="preserve"> taisykles, siūlomus atsakymus ir kitus DI įrankio parametrus.</w:t>
      </w:r>
    </w:p>
    <w:p w14:paraId="0F73B915" w14:textId="35333A8E" w:rsidR="00B64550" w:rsidRDefault="00B64550" w:rsidP="00C04CBB">
      <w:pPr>
        <w:pStyle w:val="Heading20"/>
      </w:pPr>
      <w:bookmarkStart w:id="13" w:name="_Toc217341109"/>
      <w:r>
        <w:t>Daugiakalbiškumas</w:t>
      </w:r>
      <w:bookmarkEnd w:id="13"/>
    </w:p>
    <w:p w14:paraId="1BFE825B" w14:textId="77777777" w:rsidR="00B64550" w:rsidRDefault="00B64550" w:rsidP="00A8245A">
      <w:pPr>
        <w:pStyle w:val="ListParagraph"/>
        <w:numPr>
          <w:ilvl w:val="0"/>
          <w:numId w:val="113"/>
        </w:numPr>
        <w:rPr>
          <w:lang w:eastAsia="zh-CN"/>
        </w:rPr>
      </w:pPr>
      <w:r w:rsidRPr="00B64550">
        <w:rPr>
          <w:lang w:eastAsia="zh-CN"/>
        </w:rPr>
        <w:t xml:space="preserve">Sistema ir </w:t>
      </w:r>
      <w:r>
        <w:rPr>
          <w:lang w:eastAsia="zh-CN"/>
        </w:rPr>
        <w:t>viešoji internetinė svetainė</w:t>
      </w:r>
      <w:r w:rsidRPr="00B64550">
        <w:rPr>
          <w:lang w:eastAsia="zh-CN"/>
        </w:rPr>
        <w:t xml:space="preserve"> turi būti pilnai prieinami anglų kalba, sudarant galimybę naudotojui pasirinkti sąsajos kalbą (lietuvių arba anglų) kalbos pasirinkimo nustatymuose arba aiškiai matomoje kalbos pasirinkimo vietoje. </w:t>
      </w:r>
    </w:p>
    <w:p w14:paraId="6F6AD5C7" w14:textId="405875AF" w:rsidR="00B64550" w:rsidRDefault="00B64550" w:rsidP="00A8245A">
      <w:pPr>
        <w:pStyle w:val="ListParagraph"/>
        <w:numPr>
          <w:ilvl w:val="0"/>
          <w:numId w:val="113"/>
        </w:numPr>
        <w:rPr>
          <w:lang w:eastAsia="zh-CN"/>
        </w:rPr>
      </w:pPr>
      <w:r w:rsidRPr="00B64550">
        <w:rPr>
          <w:lang w:eastAsia="zh-CN"/>
        </w:rPr>
        <w:t xml:space="preserve">Visi pagrindiniai </w:t>
      </w:r>
      <w:r>
        <w:rPr>
          <w:lang w:eastAsia="zh-CN"/>
        </w:rPr>
        <w:t>naudotojo</w:t>
      </w:r>
      <w:r w:rsidRPr="00B64550">
        <w:rPr>
          <w:lang w:eastAsia="zh-CN"/>
        </w:rPr>
        <w:t xml:space="preserve"> sąsajos elementai, meniu, mygtukai, formų pavadinimai, klaidų pranešimai, patvirtinimo žinutės, paieškos ir filtravimo elementai, renginių sąrašai bei veiklų aprašymų struktūrinės dalys (antraštės, laukų pavadinimai, žymos) turi būti pateikiami </w:t>
      </w:r>
      <w:r>
        <w:rPr>
          <w:lang w:eastAsia="zh-CN"/>
        </w:rPr>
        <w:t>ta kalba, kuri buvo pasirinkta sistemoje ar viešojoje internetinėje svetainėje</w:t>
      </w:r>
      <w:r w:rsidRPr="00B64550">
        <w:rPr>
          <w:lang w:eastAsia="zh-CN"/>
        </w:rPr>
        <w:t xml:space="preserve">. </w:t>
      </w:r>
    </w:p>
    <w:p w14:paraId="26A0B110" w14:textId="418E1477" w:rsidR="00B64550" w:rsidRPr="00B64550" w:rsidRDefault="00B64550" w:rsidP="00A8245A">
      <w:pPr>
        <w:pStyle w:val="ListParagraph"/>
        <w:numPr>
          <w:ilvl w:val="0"/>
          <w:numId w:val="113"/>
        </w:numPr>
        <w:rPr>
          <w:lang w:eastAsia="zh-CN"/>
        </w:rPr>
      </w:pPr>
      <w:r w:rsidRPr="00B64550">
        <w:rPr>
          <w:lang w:eastAsia="zh-CN"/>
        </w:rPr>
        <w:t xml:space="preserve">Sistema turi užtikrinti, kad kalbos pakeitimas nekeistų duomenų turinio vientisumo ir nedarytų įtakos jau įvestiems duomenims, o kalbos nustatymai turi būti taikomi tiek vidinėje sistemoje, tiek viešajame puslapyje, išlaikant nuoseklią dvikalbę </w:t>
      </w:r>
      <w:r>
        <w:rPr>
          <w:lang w:eastAsia="zh-CN"/>
        </w:rPr>
        <w:t>naudotojo</w:t>
      </w:r>
      <w:r w:rsidRPr="00B64550">
        <w:rPr>
          <w:lang w:eastAsia="zh-CN"/>
        </w:rPr>
        <w:t xml:space="preserve"> patirtį.</w:t>
      </w:r>
    </w:p>
    <w:p w14:paraId="12269003" w14:textId="7BA89E19" w:rsidR="00375319" w:rsidRPr="00375319" w:rsidRDefault="00325F84" w:rsidP="00855FD1">
      <w:pPr>
        <w:pStyle w:val="Heading1"/>
      </w:pPr>
      <w:bookmarkStart w:id="14" w:name="_Toc217341110"/>
      <w:r>
        <w:t>Nefunkciniai reikalavimai</w:t>
      </w:r>
      <w:bookmarkEnd w:id="14"/>
    </w:p>
    <w:p w14:paraId="244070A3" w14:textId="0EDBC6FA" w:rsidR="00375319" w:rsidRDefault="00375319" w:rsidP="00182F43">
      <w:r w:rsidRPr="00375319">
        <w:rPr>
          <w:lang w:eastAsia="zh-CN"/>
        </w:rPr>
        <w:t xml:space="preserve">Šiame skyriuje yra detaliai aprašomi </w:t>
      </w:r>
      <w:r w:rsidR="00325F84">
        <w:rPr>
          <w:lang w:eastAsia="zh-CN"/>
        </w:rPr>
        <w:t xml:space="preserve">nefunkciniai </w:t>
      </w:r>
      <w:r w:rsidRPr="00375319">
        <w:rPr>
          <w:lang w:eastAsia="zh-CN"/>
        </w:rPr>
        <w:t xml:space="preserve">reikalavimai įskaitant </w:t>
      </w:r>
      <w:r w:rsidRPr="000449B7">
        <w:rPr>
          <w:lang w:eastAsia="zh-CN"/>
        </w:rPr>
        <w:t>reikalavimus</w:t>
      </w:r>
      <w:r w:rsidRPr="000449B7">
        <w:t xml:space="preserve"> dokumentacijai, testavimui, mokymams, bandomajai eksploatacijai, garantiniam aptarnavimui</w:t>
      </w:r>
      <w:r w:rsidR="00325F84">
        <w:t xml:space="preserve">, </w:t>
      </w:r>
      <w:r w:rsidRPr="000449B7">
        <w:t>licencijavimui</w:t>
      </w:r>
      <w:r w:rsidR="00325F84">
        <w:t xml:space="preserve"> bei techninių programinės įrangos charakteristikų ir saugumo reikalavimus</w:t>
      </w:r>
      <w:r w:rsidRPr="000449B7">
        <w:t>.</w:t>
      </w:r>
    </w:p>
    <w:p w14:paraId="31D400F5" w14:textId="1EC66CA4" w:rsidR="000B3C75" w:rsidRDefault="000B3C75" w:rsidP="00B64BE1">
      <w:pPr>
        <w:pStyle w:val="Heading3"/>
      </w:pPr>
      <w:bookmarkStart w:id="15" w:name="_Toc217341111"/>
      <w:r>
        <w:lastRenderedPageBreak/>
        <w:t>Reikalavimai dokumentacijai</w:t>
      </w:r>
      <w:bookmarkEnd w:id="15"/>
    </w:p>
    <w:p w14:paraId="3D428B5F" w14:textId="24E148D7" w:rsidR="000B3C75" w:rsidRDefault="000B3C75" w:rsidP="00A8245A">
      <w:pPr>
        <w:pStyle w:val="ListParagraph"/>
        <w:numPr>
          <w:ilvl w:val="0"/>
          <w:numId w:val="113"/>
        </w:numPr>
        <w:rPr>
          <w:lang w:eastAsia="zh-CN"/>
        </w:rPr>
      </w:pPr>
      <w:r>
        <w:rPr>
          <w:lang w:eastAsia="zh-CN"/>
        </w:rPr>
        <w:t>Visi Projekto metu derinami ir tvirtinami dokumentai</w:t>
      </w:r>
      <w:r w:rsidRPr="00B11313">
        <w:rPr>
          <w:lang w:eastAsia="zh-CN"/>
        </w:rPr>
        <w:t xml:space="preserve"> turi būti </w:t>
      </w:r>
      <w:r>
        <w:rPr>
          <w:lang w:eastAsia="zh-CN"/>
        </w:rPr>
        <w:t xml:space="preserve">rengiami ir pateikiami </w:t>
      </w:r>
      <w:r w:rsidRPr="00B11313">
        <w:rPr>
          <w:lang w:eastAsia="zh-CN"/>
        </w:rPr>
        <w:t>lietuvių kalba</w:t>
      </w:r>
      <w:r>
        <w:rPr>
          <w:lang w:eastAsia="zh-CN"/>
        </w:rPr>
        <w:t>.</w:t>
      </w:r>
    </w:p>
    <w:p w14:paraId="71B433CC" w14:textId="3E772CDA" w:rsidR="000B3C75" w:rsidRDefault="000B3C75" w:rsidP="00A8245A">
      <w:pPr>
        <w:pStyle w:val="ListParagraph"/>
        <w:numPr>
          <w:ilvl w:val="0"/>
          <w:numId w:val="113"/>
        </w:numPr>
        <w:rPr>
          <w:lang w:eastAsia="zh-CN"/>
        </w:rPr>
      </w:pPr>
      <w:r w:rsidRPr="00B11313">
        <w:rPr>
          <w:lang w:eastAsia="zh-CN"/>
        </w:rPr>
        <w:t xml:space="preserve">Techniniai aprašai turi būti pateikiami lietuvių kalba, tačiau įvairūs techniniai protokolai ar </w:t>
      </w:r>
      <w:r>
        <w:rPr>
          <w:lang w:eastAsia="zh-CN"/>
        </w:rPr>
        <w:t xml:space="preserve">techniniai </w:t>
      </w:r>
      <w:r w:rsidRPr="00B11313">
        <w:rPr>
          <w:lang w:eastAsia="zh-CN"/>
        </w:rPr>
        <w:t>tekstai gali būti pateikiami anglų kalba</w:t>
      </w:r>
      <w:r>
        <w:rPr>
          <w:lang w:eastAsia="zh-CN"/>
        </w:rPr>
        <w:t>, kitos kalbos pateikimą iš anksto suderinus su PO.</w:t>
      </w:r>
    </w:p>
    <w:p w14:paraId="7D007079" w14:textId="0E69E6BE" w:rsidR="000B3C75" w:rsidRDefault="00325F84" w:rsidP="00A8245A">
      <w:pPr>
        <w:pStyle w:val="ListParagraph"/>
        <w:numPr>
          <w:ilvl w:val="0"/>
          <w:numId w:val="113"/>
        </w:numPr>
        <w:rPr>
          <w:lang w:eastAsia="zh-CN"/>
        </w:rPr>
      </w:pPr>
      <w:r>
        <w:rPr>
          <w:lang w:eastAsia="zh-CN"/>
        </w:rPr>
        <w:t>Rengiama</w:t>
      </w:r>
      <w:r w:rsidR="000B3C75" w:rsidRPr="00B11313">
        <w:rPr>
          <w:lang w:eastAsia="zh-CN"/>
        </w:rPr>
        <w:t xml:space="preserve"> dokumentacija turi būti išsam</w:t>
      </w:r>
      <w:r>
        <w:rPr>
          <w:lang w:eastAsia="zh-CN"/>
        </w:rPr>
        <w:t>i</w:t>
      </w:r>
      <w:r w:rsidR="000B3C75" w:rsidRPr="00B11313">
        <w:rPr>
          <w:lang w:eastAsia="zh-CN"/>
        </w:rPr>
        <w:t xml:space="preserve"> ir iliustruot</w:t>
      </w:r>
      <w:r>
        <w:rPr>
          <w:lang w:eastAsia="zh-CN"/>
        </w:rPr>
        <w:t>a</w:t>
      </w:r>
      <w:r w:rsidR="000B3C75" w:rsidRPr="00B11313">
        <w:rPr>
          <w:lang w:eastAsia="zh-CN"/>
        </w:rPr>
        <w:t xml:space="preserve"> naudotojo sąsajos paveikslėliais</w:t>
      </w:r>
      <w:r w:rsidR="00CE1475">
        <w:rPr>
          <w:lang w:eastAsia="zh-CN"/>
        </w:rPr>
        <w:t xml:space="preserve"> </w:t>
      </w:r>
      <w:r>
        <w:rPr>
          <w:lang w:eastAsia="zh-CN"/>
        </w:rPr>
        <w:t>ar</w:t>
      </w:r>
      <w:r w:rsidR="00CE1475">
        <w:rPr>
          <w:lang w:eastAsia="zh-CN"/>
        </w:rPr>
        <w:t xml:space="preserve"> filmuotu ekrano vaizdu su komentarais</w:t>
      </w:r>
      <w:r w:rsidR="000B3C75">
        <w:rPr>
          <w:lang w:eastAsia="zh-CN"/>
        </w:rPr>
        <w:t>.</w:t>
      </w:r>
    </w:p>
    <w:p w14:paraId="09E11193" w14:textId="626F51A0" w:rsidR="000B3C75" w:rsidRDefault="000B3C75" w:rsidP="00A8245A">
      <w:pPr>
        <w:pStyle w:val="ListParagraph"/>
        <w:numPr>
          <w:ilvl w:val="0"/>
          <w:numId w:val="113"/>
        </w:numPr>
        <w:rPr>
          <w:lang w:eastAsia="zh-CN"/>
        </w:rPr>
      </w:pPr>
      <w:r w:rsidRPr="000B3C75">
        <w:rPr>
          <w:lang w:eastAsia="zh-CN"/>
        </w:rPr>
        <w:t xml:space="preserve">Visi dokumentai ir </w:t>
      </w:r>
      <w:r>
        <w:rPr>
          <w:lang w:eastAsia="zh-CN"/>
        </w:rPr>
        <w:t xml:space="preserve">kita Užsakovui pateikiama </w:t>
      </w:r>
      <w:r w:rsidRPr="000B3C75">
        <w:rPr>
          <w:lang w:eastAsia="zh-CN"/>
        </w:rPr>
        <w:t>medžiag</w:t>
      </w:r>
      <w:r>
        <w:rPr>
          <w:lang w:eastAsia="zh-CN"/>
        </w:rPr>
        <w:t>a</w:t>
      </w:r>
      <w:r w:rsidRPr="000B3C75">
        <w:rPr>
          <w:lang w:eastAsia="zh-CN"/>
        </w:rPr>
        <w:t xml:space="preserve"> turi būti elektroniniame pavidale (MS Word arba kitu, su PO suderintu, formatu).</w:t>
      </w:r>
    </w:p>
    <w:p w14:paraId="639B5C29" w14:textId="51F6733F" w:rsidR="00231AA2" w:rsidRDefault="00CF0FAC" w:rsidP="00A8245A">
      <w:pPr>
        <w:pStyle w:val="ListParagraph"/>
        <w:numPr>
          <w:ilvl w:val="0"/>
          <w:numId w:val="113"/>
        </w:numPr>
      </w:pPr>
      <w:r>
        <w:rPr>
          <w:lang w:eastAsia="zh-CN"/>
        </w:rPr>
        <w:t>Integracinių sąsajų aprašai turi būti pateikiami elektroniniame formate su galimybe</w:t>
      </w:r>
      <w:r>
        <w:t xml:space="preserve"> patestuoti pavienius integracinių sąsajų metodus (pvz. Postman. RapidAPI ir pan.).</w:t>
      </w:r>
    </w:p>
    <w:p w14:paraId="76B0235E" w14:textId="2B4CD921" w:rsidR="00CF0FAC" w:rsidRDefault="00CF0FAC" w:rsidP="00B64BE1">
      <w:pPr>
        <w:pStyle w:val="Heading3"/>
      </w:pPr>
      <w:bookmarkStart w:id="16" w:name="_Toc217341112"/>
      <w:r>
        <w:t>Reikalavimai testavimui</w:t>
      </w:r>
      <w:bookmarkEnd w:id="16"/>
    </w:p>
    <w:p w14:paraId="3E329464" w14:textId="3BD42CC9" w:rsidR="00CF0FAC" w:rsidRDefault="00DA7C8F" w:rsidP="00A8245A">
      <w:pPr>
        <w:pStyle w:val="ListParagraph"/>
        <w:numPr>
          <w:ilvl w:val="0"/>
          <w:numId w:val="113"/>
        </w:numPr>
        <w:rPr>
          <w:lang w:eastAsia="zh-CN"/>
        </w:rPr>
      </w:pPr>
      <w:r w:rsidRPr="00DA7C8F">
        <w:rPr>
          <w:lang w:eastAsia="zh-CN"/>
        </w:rPr>
        <w:t>Tiekėjas turi paruošti testavimų planą ir testavimo scenarijus bei suderinti j</w:t>
      </w:r>
      <w:r>
        <w:rPr>
          <w:lang w:eastAsia="zh-CN"/>
        </w:rPr>
        <w:t>uo</w:t>
      </w:r>
      <w:r w:rsidRPr="00DA7C8F">
        <w:rPr>
          <w:lang w:eastAsia="zh-CN"/>
        </w:rPr>
        <w:t>s su PO.</w:t>
      </w:r>
    </w:p>
    <w:p w14:paraId="58B565BE" w14:textId="2FAC94EF" w:rsidR="00DA7C8F" w:rsidRDefault="00DA7C8F" w:rsidP="00A8245A">
      <w:pPr>
        <w:pStyle w:val="ListParagraph"/>
        <w:numPr>
          <w:ilvl w:val="0"/>
          <w:numId w:val="113"/>
        </w:numPr>
        <w:rPr>
          <w:lang w:eastAsia="zh-CN"/>
        </w:rPr>
      </w:pPr>
      <w:r>
        <w:rPr>
          <w:lang w:eastAsia="zh-CN"/>
        </w:rPr>
        <w:t>Testavimas turi būti vykdomas pagal suderintus testavimo scenarijus vadovaujantis atskiriems projekto etapams parengtais testavimų planais ir dalyvaujant PO atstovams.</w:t>
      </w:r>
    </w:p>
    <w:p w14:paraId="420D092F" w14:textId="77777777" w:rsidR="00DA7C8F" w:rsidRDefault="00DA7C8F" w:rsidP="00A8245A">
      <w:pPr>
        <w:pStyle w:val="ListParagraph"/>
        <w:numPr>
          <w:ilvl w:val="0"/>
          <w:numId w:val="113"/>
        </w:numPr>
        <w:rPr>
          <w:lang w:eastAsia="zh-CN"/>
        </w:rPr>
      </w:pPr>
      <w:r>
        <w:rPr>
          <w:lang w:eastAsia="zh-CN"/>
        </w:rPr>
        <w:t>Vidinis testavimas turi būti vykdomas diegimo eigoje ir būti atliktas iki priėmimo testavimo pradžios.</w:t>
      </w:r>
    </w:p>
    <w:p w14:paraId="09261DC7" w14:textId="47414F3C" w:rsidR="00DA7C8F" w:rsidRDefault="00DA7C8F" w:rsidP="00A8245A">
      <w:pPr>
        <w:pStyle w:val="ListParagraph"/>
        <w:numPr>
          <w:ilvl w:val="0"/>
          <w:numId w:val="113"/>
        </w:numPr>
        <w:rPr>
          <w:lang w:eastAsia="zh-CN"/>
        </w:rPr>
      </w:pPr>
      <w:r>
        <w:rPr>
          <w:lang w:eastAsia="zh-CN"/>
        </w:rPr>
        <w:t>Turi būti atliktas visų sukurtų IS elementų testavimas, užtikrinantis jų atitikimą reikalavimams, bei funkcinis integruotos IS testavimas, užtikrinantis sukurtos IS visumos atitikimą veiklos procesams bei reikalavimams.</w:t>
      </w:r>
    </w:p>
    <w:p w14:paraId="16511CA2" w14:textId="151989C8" w:rsidR="00DA7C8F" w:rsidRDefault="00DA7C8F" w:rsidP="00A8245A">
      <w:pPr>
        <w:pStyle w:val="ListParagraph"/>
        <w:numPr>
          <w:ilvl w:val="0"/>
          <w:numId w:val="113"/>
        </w:numPr>
        <w:rPr>
          <w:lang w:eastAsia="zh-CN"/>
        </w:rPr>
      </w:pPr>
      <w:r>
        <w:rPr>
          <w:lang w:eastAsia="zh-CN"/>
        </w:rPr>
        <w:t xml:space="preserve">Testavimo metu turi būti patikrinta, kad sukurta </w:t>
      </w:r>
      <w:r w:rsidR="00262446">
        <w:rPr>
          <w:lang w:eastAsia="zh-CN"/>
        </w:rPr>
        <w:t>IS</w:t>
      </w:r>
      <w:r>
        <w:rPr>
          <w:lang w:eastAsia="zh-CN"/>
        </w:rPr>
        <w:t xml:space="preserve"> atitinka jai keliamus reikalavimus ir yra funkcionali (atlieka visas numatytas funkcijas).</w:t>
      </w:r>
    </w:p>
    <w:p w14:paraId="40C43550" w14:textId="36558958" w:rsidR="00DA7C8F" w:rsidRDefault="00DA7C8F" w:rsidP="00A8245A">
      <w:pPr>
        <w:pStyle w:val="ListParagraph"/>
        <w:numPr>
          <w:ilvl w:val="0"/>
          <w:numId w:val="113"/>
        </w:numPr>
        <w:rPr>
          <w:lang w:eastAsia="zh-CN"/>
        </w:rPr>
      </w:pPr>
      <w:r>
        <w:rPr>
          <w:lang w:eastAsia="zh-CN"/>
        </w:rPr>
        <w:t xml:space="preserve">Testavimo metu elektronine forma turi būti pildomas pastebėtų klaidų ir jų būsenų kaupimo žurnalas (problemų ir neatitikimų), suteikiant galimybę jį pildyti </w:t>
      </w:r>
      <w:r w:rsidR="00262446">
        <w:rPr>
          <w:lang w:eastAsia="zh-CN"/>
        </w:rPr>
        <w:t>visiems testavime dalyvaujantiems asmenims</w:t>
      </w:r>
      <w:r>
        <w:rPr>
          <w:lang w:eastAsia="zh-CN"/>
        </w:rPr>
        <w:t>.</w:t>
      </w:r>
    </w:p>
    <w:p w14:paraId="423E1C53" w14:textId="5572002C" w:rsidR="00DA7C8F" w:rsidRDefault="00DA7C8F" w:rsidP="00A8245A">
      <w:pPr>
        <w:pStyle w:val="ListParagraph"/>
        <w:numPr>
          <w:ilvl w:val="0"/>
          <w:numId w:val="113"/>
        </w:numPr>
        <w:rPr>
          <w:lang w:eastAsia="zh-CN"/>
        </w:rPr>
      </w:pPr>
      <w:r>
        <w:rPr>
          <w:lang w:eastAsia="zh-CN"/>
        </w:rPr>
        <w:t xml:space="preserve">Po atlikto priėmimo testavimo </w:t>
      </w:r>
      <w:r w:rsidR="00262446">
        <w:rPr>
          <w:lang w:eastAsia="zh-CN"/>
        </w:rPr>
        <w:t>Diegėjas</w:t>
      </w:r>
      <w:r>
        <w:rPr>
          <w:lang w:eastAsia="zh-CN"/>
        </w:rPr>
        <w:t xml:space="preserve"> turi parengti testavimo ataskaitą, kurioje būtų pateiktas ištestuotų scenarijų skaičius ir būklė.</w:t>
      </w:r>
    </w:p>
    <w:p w14:paraId="55C6F575" w14:textId="4A193C2A" w:rsidR="00DA7C8F" w:rsidRDefault="009F5727" w:rsidP="00A8245A">
      <w:pPr>
        <w:pStyle w:val="ListParagraph"/>
        <w:numPr>
          <w:ilvl w:val="0"/>
          <w:numId w:val="113"/>
        </w:numPr>
        <w:rPr>
          <w:lang w:eastAsia="zh-CN"/>
        </w:rPr>
      </w:pPr>
      <w:r>
        <w:rPr>
          <w:lang w:eastAsia="zh-CN"/>
        </w:rPr>
        <w:t>T</w:t>
      </w:r>
      <w:r w:rsidR="00DA7C8F">
        <w:rPr>
          <w:lang w:eastAsia="zh-CN"/>
        </w:rPr>
        <w:t>estavima</w:t>
      </w:r>
      <w:r w:rsidR="00262446">
        <w:rPr>
          <w:lang w:eastAsia="zh-CN"/>
        </w:rPr>
        <w:t>s</w:t>
      </w:r>
      <w:r w:rsidR="00DA7C8F">
        <w:rPr>
          <w:lang w:eastAsia="zh-CN"/>
        </w:rPr>
        <w:t xml:space="preserve"> turi būti atliekam</w:t>
      </w:r>
      <w:r w:rsidR="00262446">
        <w:rPr>
          <w:lang w:eastAsia="zh-CN"/>
        </w:rPr>
        <w:t>as</w:t>
      </w:r>
      <w:r w:rsidR="00DA7C8F">
        <w:rPr>
          <w:lang w:eastAsia="zh-CN"/>
        </w:rPr>
        <w:t xml:space="preserve"> </w:t>
      </w:r>
      <w:r w:rsidR="00262446">
        <w:rPr>
          <w:lang w:eastAsia="zh-CN"/>
        </w:rPr>
        <w:t>testavimo</w:t>
      </w:r>
      <w:r>
        <w:rPr>
          <w:lang w:eastAsia="zh-CN"/>
        </w:rPr>
        <w:t xml:space="preserve"> </w:t>
      </w:r>
      <w:r w:rsidR="00DA7C8F">
        <w:rPr>
          <w:lang w:eastAsia="zh-CN"/>
        </w:rPr>
        <w:t>aplinko</w:t>
      </w:r>
      <w:r>
        <w:rPr>
          <w:lang w:eastAsia="zh-CN"/>
        </w:rPr>
        <w:t>j</w:t>
      </w:r>
      <w:r w:rsidR="00DA7C8F">
        <w:rPr>
          <w:lang w:eastAsia="zh-CN"/>
        </w:rPr>
        <w:t>e</w:t>
      </w:r>
      <w:r>
        <w:rPr>
          <w:lang w:eastAsia="zh-CN"/>
        </w:rPr>
        <w:t>.</w:t>
      </w:r>
    </w:p>
    <w:p w14:paraId="1525781A" w14:textId="3CFA7C29" w:rsidR="00894218" w:rsidRDefault="00894218" w:rsidP="007E2DEC">
      <w:pPr>
        <w:pStyle w:val="Heading3"/>
      </w:pPr>
      <w:bookmarkStart w:id="17" w:name="_Toc217341113"/>
      <w:r>
        <w:lastRenderedPageBreak/>
        <w:t>Reikalavimai mokymams ir mokymų medžiagai</w:t>
      </w:r>
      <w:bookmarkEnd w:id="17"/>
    </w:p>
    <w:p w14:paraId="707A0317" w14:textId="550B5F50" w:rsidR="006628F6" w:rsidRDefault="006628F6" w:rsidP="00A8245A">
      <w:pPr>
        <w:pStyle w:val="ListParagraph"/>
        <w:numPr>
          <w:ilvl w:val="0"/>
          <w:numId w:val="113"/>
        </w:numPr>
        <w:rPr>
          <w:lang w:eastAsia="zh-CN"/>
        </w:rPr>
      </w:pPr>
      <w:r w:rsidRPr="00B11313">
        <w:rPr>
          <w:lang w:eastAsia="zh-CN"/>
        </w:rPr>
        <w:t>Diegėjas kartu su PO turės parengti bei suderinti mokymų dalyvių sąrašus bei suformuoti mokymų grupes.</w:t>
      </w:r>
    </w:p>
    <w:p w14:paraId="4E823D3B" w14:textId="4ADBCF1A" w:rsidR="006628F6" w:rsidRDefault="006628F6" w:rsidP="00A8245A">
      <w:pPr>
        <w:pStyle w:val="ListParagraph"/>
        <w:numPr>
          <w:ilvl w:val="0"/>
          <w:numId w:val="113"/>
        </w:numPr>
        <w:rPr>
          <w:lang w:eastAsia="zh-CN"/>
        </w:rPr>
      </w:pPr>
      <w:r>
        <w:rPr>
          <w:lang w:eastAsia="zh-CN"/>
        </w:rPr>
        <w:t xml:space="preserve">Diegėjo vedamų mokymų grupės dydis negalės būti didesnis nei </w:t>
      </w:r>
      <w:r w:rsidR="002B7390">
        <w:rPr>
          <w:lang w:eastAsia="zh-CN"/>
        </w:rPr>
        <w:t>2</w:t>
      </w:r>
      <w:r>
        <w:rPr>
          <w:lang w:eastAsia="zh-CN"/>
        </w:rPr>
        <w:t>0 asmenų, išskyrus grupes, kurioms PO numato kitokį dalyvių skaičių.</w:t>
      </w:r>
    </w:p>
    <w:p w14:paraId="7573E416" w14:textId="23648245" w:rsidR="006628F6" w:rsidRDefault="006628F6" w:rsidP="00A8245A">
      <w:pPr>
        <w:pStyle w:val="ListParagraph"/>
        <w:numPr>
          <w:ilvl w:val="0"/>
          <w:numId w:val="113"/>
        </w:numPr>
        <w:rPr>
          <w:lang w:eastAsia="zh-CN"/>
        </w:rPr>
      </w:pPr>
      <w:r>
        <w:rPr>
          <w:lang w:eastAsia="zh-CN"/>
        </w:rPr>
        <w:t>Diegėjas turės pasirūpinti mokymams reikaling</w:t>
      </w:r>
      <w:r w:rsidR="00325F84">
        <w:rPr>
          <w:lang w:eastAsia="zh-CN"/>
        </w:rPr>
        <w:t>a</w:t>
      </w:r>
      <w:r>
        <w:rPr>
          <w:lang w:eastAsia="zh-CN"/>
        </w:rPr>
        <w:t xml:space="preserve"> </w:t>
      </w:r>
      <w:r w:rsidR="00500AB6">
        <w:rPr>
          <w:lang w:eastAsia="zh-CN"/>
        </w:rPr>
        <w:t>aplinka elektroninėje erdvėje</w:t>
      </w:r>
      <w:r>
        <w:rPr>
          <w:lang w:eastAsia="zh-CN"/>
        </w:rPr>
        <w:t xml:space="preserve">. </w:t>
      </w:r>
    </w:p>
    <w:p w14:paraId="4D6366A5" w14:textId="67BC3128" w:rsidR="006628F6" w:rsidRDefault="006628F6" w:rsidP="00A8245A">
      <w:pPr>
        <w:pStyle w:val="ListParagraph"/>
        <w:numPr>
          <w:ilvl w:val="0"/>
          <w:numId w:val="113"/>
        </w:numPr>
        <w:rPr>
          <w:lang w:eastAsia="zh-CN"/>
        </w:rPr>
      </w:pPr>
      <w:r>
        <w:rPr>
          <w:lang w:eastAsia="zh-CN"/>
        </w:rPr>
        <w:t xml:space="preserve">Diegėjas turės vesti mokymus bei parengti mokymų medžiagą lietuvių kalba. </w:t>
      </w:r>
    </w:p>
    <w:p w14:paraId="7965B4F5" w14:textId="1A740C16" w:rsidR="006628F6" w:rsidRDefault="006628F6" w:rsidP="00A8245A">
      <w:pPr>
        <w:pStyle w:val="ListParagraph"/>
        <w:numPr>
          <w:ilvl w:val="0"/>
          <w:numId w:val="113"/>
        </w:numPr>
        <w:rPr>
          <w:lang w:eastAsia="zh-CN"/>
        </w:rPr>
      </w:pPr>
      <w:r>
        <w:rPr>
          <w:lang w:eastAsia="zh-CN"/>
        </w:rPr>
        <w:t>Diegėjas turės nedrausti PO filmuoti, fotografuoti Diegėjo vedam</w:t>
      </w:r>
      <w:r w:rsidR="00500AB6">
        <w:rPr>
          <w:lang w:eastAsia="zh-CN"/>
        </w:rPr>
        <w:t>ų</w:t>
      </w:r>
      <w:r>
        <w:rPr>
          <w:lang w:eastAsia="zh-CN"/>
        </w:rPr>
        <w:t xml:space="preserve"> mokym</w:t>
      </w:r>
      <w:r w:rsidR="00500AB6">
        <w:rPr>
          <w:lang w:eastAsia="zh-CN"/>
        </w:rPr>
        <w:t>ų</w:t>
      </w:r>
      <w:r>
        <w:rPr>
          <w:lang w:eastAsia="zh-CN"/>
        </w:rPr>
        <w:t>. Nuotraukos turi būti fotografuojamos, saugomos ir naudojamos pagal BDAR reikalavimus.</w:t>
      </w:r>
    </w:p>
    <w:p w14:paraId="4DDC2638" w14:textId="5015D6A5" w:rsidR="006628F6" w:rsidRDefault="006628F6" w:rsidP="00A8245A">
      <w:pPr>
        <w:pStyle w:val="ListParagraph"/>
        <w:numPr>
          <w:ilvl w:val="0"/>
          <w:numId w:val="113"/>
        </w:numPr>
        <w:rPr>
          <w:lang w:eastAsia="zh-CN"/>
        </w:rPr>
      </w:pPr>
      <w:r>
        <w:rPr>
          <w:lang w:eastAsia="zh-CN"/>
        </w:rPr>
        <w:t xml:space="preserve">Diegėjas turės parengti ir suderinti su PO mokymų programą ir mokymų medžiagą. Mokymų medžiagoje turės būti naudojami pavyzdžiai, kurie vizualizuojami </w:t>
      </w:r>
      <w:r w:rsidR="00500AB6">
        <w:rPr>
          <w:lang w:eastAsia="zh-CN"/>
        </w:rPr>
        <w:t>IS</w:t>
      </w:r>
      <w:r>
        <w:rPr>
          <w:lang w:eastAsia="zh-CN"/>
        </w:rPr>
        <w:t xml:space="preserve"> vaizdais. Diegėjas ne vėliau kaip likus </w:t>
      </w:r>
      <w:r w:rsidR="00325F84">
        <w:rPr>
          <w:lang w:eastAsia="zh-CN"/>
        </w:rPr>
        <w:t>2</w:t>
      </w:r>
      <w:r>
        <w:rPr>
          <w:lang w:eastAsia="zh-CN"/>
        </w:rPr>
        <w:t xml:space="preserve"> savaitėms iki mokymų pradžios (jei PO nepageidauja kitaip), su PO turės suderinti mokymų programą.</w:t>
      </w:r>
    </w:p>
    <w:p w14:paraId="11B31F11" w14:textId="2F541E15" w:rsidR="006628F6" w:rsidRDefault="006628F6" w:rsidP="00A8245A">
      <w:pPr>
        <w:pStyle w:val="ListParagraph"/>
        <w:numPr>
          <w:ilvl w:val="0"/>
          <w:numId w:val="113"/>
        </w:numPr>
        <w:rPr>
          <w:lang w:eastAsia="zh-CN"/>
        </w:rPr>
      </w:pPr>
      <w:r>
        <w:rPr>
          <w:lang w:eastAsia="zh-CN"/>
        </w:rPr>
        <w:t xml:space="preserve">Diegėjas turės pasirūpinti dalyvių registracija mokymų metu. </w:t>
      </w:r>
      <w:r w:rsidR="00500AB6">
        <w:rPr>
          <w:lang w:eastAsia="zh-CN"/>
        </w:rPr>
        <w:t>Dalyvių r</w:t>
      </w:r>
      <w:r>
        <w:rPr>
          <w:lang w:eastAsia="zh-CN"/>
        </w:rPr>
        <w:t xml:space="preserve">egistracija turės būti atliekama </w:t>
      </w:r>
      <w:r w:rsidR="00500AB6">
        <w:rPr>
          <w:lang w:eastAsia="zh-CN"/>
        </w:rPr>
        <w:t>kiekvienų mokymų metu</w:t>
      </w:r>
      <w:r>
        <w:rPr>
          <w:lang w:eastAsia="zh-CN"/>
        </w:rPr>
        <w:t>.</w:t>
      </w:r>
    </w:p>
    <w:p w14:paraId="291C2B0F" w14:textId="58634281" w:rsidR="006628F6" w:rsidRDefault="006628F6" w:rsidP="00A8245A">
      <w:pPr>
        <w:pStyle w:val="ListParagraph"/>
        <w:numPr>
          <w:ilvl w:val="0"/>
          <w:numId w:val="113"/>
        </w:numPr>
      </w:pPr>
      <w:r>
        <w:rPr>
          <w:lang w:eastAsia="zh-CN"/>
        </w:rPr>
        <w:t>Diegėjas turės užtikrinti, kad mokymuose dalyvautų Diegėjo atstovai, galintys atsakyti</w:t>
      </w:r>
      <w:r>
        <w:t xml:space="preserve"> į mokymų dalyvių klausimus, susijusius su diegiama </w:t>
      </w:r>
      <w:r w:rsidR="00500AB6">
        <w:t>IS</w:t>
      </w:r>
      <w:r>
        <w:t>.</w:t>
      </w:r>
    </w:p>
    <w:p w14:paraId="305467B1" w14:textId="6341F06A" w:rsidR="006628F6" w:rsidRDefault="00431EF9" w:rsidP="00B64BE1">
      <w:pPr>
        <w:pStyle w:val="Heading3"/>
      </w:pPr>
      <w:bookmarkStart w:id="18" w:name="_Toc217341114"/>
      <w:r>
        <w:t>Reikalavimai bandomajai eksploatacijai</w:t>
      </w:r>
      <w:bookmarkEnd w:id="18"/>
    </w:p>
    <w:p w14:paraId="14DFE55B" w14:textId="0BB0F851" w:rsidR="00431EF9" w:rsidRDefault="002826CF" w:rsidP="00A8245A">
      <w:pPr>
        <w:pStyle w:val="ListParagraph"/>
        <w:numPr>
          <w:ilvl w:val="0"/>
          <w:numId w:val="113"/>
        </w:numPr>
        <w:rPr>
          <w:lang w:eastAsia="zh-CN"/>
        </w:rPr>
      </w:pPr>
      <w:r>
        <w:rPr>
          <w:lang w:eastAsia="zh-CN"/>
        </w:rPr>
        <w:t>IS</w:t>
      </w:r>
      <w:r w:rsidR="00431EF9">
        <w:rPr>
          <w:lang w:eastAsia="zh-CN"/>
        </w:rPr>
        <w:t xml:space="preserve"> įvedimo į eksploataciją ir bandomosios eksploatacijos etapo metu vykdoma </w:t>
      </w:r>
      <w:r>
        <w:rPr>
          <w:lang w:eastAsia="zh-CN"/>
        </w:rPr>
        <w:t>IS</w:t>
      </w:r>
      <w:r w:rsidR="00431EF9">
        <w:rPr>
          <w:lang w:eastAsia="zh-CN"/>
        </w:rPr>
        <w:t xml:space="preserve"> bandomoji eksploatacija </w:t>
      </w:r>
      <w:r>
        <w:rPr>
          <w:lang w:eastAsia="zh-CN"/>
        </w:rPr>
        <w:t>produkcinėje aplinkoje</w:t>
      </w:r>
      <w:r w:rsidR="00431EF9">
        <w:rPr>
          <w:lang w:eastAsia="zh-CN"/>
        </w:rPr>
        <w:t xml:space="preserve">, kurioje visi paslaugų naudotojai realiai naudos </w:t>
      </w:r>
      <w:r>
        <w:rPr>
          <w:lang w:eastAsia="zh-CN"/>
        </w:rPr>
        <w:t>IS</w:t>
      </w:r>
      <w:r w:rsidR="00431EF9">
        <w:rPr>
          <w:lang w:eastAsia="zh-CN"/>
        </w:rPr>
        <w:t xml:space="preserve"> eksploatavimo ir PO </w:t>
      </w:r>
      <w:r>
        <w:rPr>
          <w:lang w:eastAsia="zh-CN"/>
        </w:rPr>
        <w:t>veiklos procesų</w:t>
      </w:r>
      <w:r w:rsidR="00E21C37">
        <w:rPr>
          <w:lang w:eastAsia="zh-CN"/>
        </w:rPr>
        <w:t xml:space="preserve"> bei paslaugų teikimo</w:t>
      </w:r>
      <w:r w:rsidR="00431EF9">
        <w:rPr>
          <w:lang w:eastAsia="zh-CN"/>
        </w:rPr>
        <w:t xml:space="preserve"> sąlygomis.</w:t>
      </w:r>
    </w:p>
    <w:p w14:paraId="6C6E9C70" w14:textId="4A07A6AA" w:rsidR="00431EF9" w:rsidRDefault="00431EF9" w:rsidP="00A8245A">
      <w:pPr>
        <w:pStyle w:val="ListParagraph"/>
        <w:numPr>
          <w:ilvl w:val="0"/>
          <w:numId w:val="113"/>
        </w:numPr>
        <w:rPr>
          <w:lang w:eastAsia="zh-CN"/>
        </w:rPr>
      </w:pPr>
      <w:r>
        <w:rPr>
          <w:lang w:eastAsia="zh-CN"/>
        </w:rPr>
        <w:t xml:space="preserve">Bandomosios eksploatacijos metu Diegėjas turės teikti pagalbą </w:t>
      </w:r>
      <w:r w:rsidR="00210C24">
        <w:rPr>
          <w:lang w:eastAsia="zh-CN"/>
        </w:rPr>
        <w:t>IS</w:t>
      </w:r>
      <w:r>
        <w:rPr>
          <w:lang w:eastAsia="zh-CN"/>
        </w:rPr>
        <w:t xml:space="preserve"> naudotojams </w:t>
      </w:r>
      <w:r w:rsidR="00325F84">
        <w:rPr>
          <w:lang w:eastAsia="zh-CN"/>
        </w:rPr>
        <w:t>nuotoliniu būdu</w:t>
      </w:r>
      <w:r>
        <w:rPr>
          <w:lang w:eastAsia="zh-CN"/>
        </w:rPr>
        <w:t xml:space="preserve">. </w:t>
      </w:r>
    </w:p>
    <w:p w14:paraId="73B0F722" w14:textId="361E78A8" w:rsidR="00431EF9" w:rsidRDefault="00431EF9" w:rsidP="00A8245A">
      <w:pPr>
        <w:pStyle w:val="ListParagraph"/>
        <w:numPr>
          <w:ilvl w:val="0"/>
          <w:numId w:val="113"/>
        </w:numPr>
      </w:pPr>
      <w:r>
        <w:rPr>
          <w:lang w:eastAsia="zh-CN"/>
        </w:rPr>
        <w:t>Bandomo</w:t>
      </w:r>
      <w:r w:rsidR="00A557C6">
        <w:rPr>
          <w:lang w:eastAsia="zh-CN"/>
        </w:rPr>
        <w:t xml:space="preserve">sios eksploatacijos trukmė – </w:t>
      </w:r>
      <w:r w:rsidR="00325F84">
        <w:rPr>
          <w:lang w:eastAsia="zh-CN"/>
        </w:rPr>
        <w:t>3</w:t>
      </w:r>
      <w:r w:rsidR="00A557C6">
        <w:rPr>
          <w:lang w:eastAsia="zh-CN"/>
        </w:rPr>
        <w:t>0 kalendorinių dienų</w:t>
      </w:r>
      <w:r>
        <w:rPr>
          <w:lang w:eastAsia="zh-CN"/>
        </w:rPr>
        <w:t>.</w:t>
      </w:r>
      <w:r w:rsidR="00A557C6">
        <w:rPr>
          <w:lang w:eastAsia="zh-CN"/>
        </w:rPr>
        <w:t xml:space="preserve"> Jeigu praėjus bandomosios eksploatacijos terminui Diegėjas nėra ištaisęs klaidų, kurios buvo užfiksuotos ir perduotos Diegėjui bandomosios eksploatacijos metu, bandomoji eksploatacija pratęsiama </w:t>
      </w:r>
      <w:r w:rsidR="00BC45D4">
        <w:rPr>
          <w:lang w:eastAsia="zh-CN"/>
        </w:rPr>
        <w:t>iki</w:t>
      </w:r>
      <w:r w:rsidR="00BC45D4">
        <w:t xml:space="preserve"> kol Diegėjas ištaisys jam žinomas klaidas.</w:t>
      </w:r>
    </w:p>
    <w:p w14:paraId="662D99DB" w14:textId="658CE319" w:rsidR="0079448A" w:rsidRDefault="0079448A" w:rsidP="00A7301E">
      <w:pPr>
        <w:pStyle w:val="Heading3"/>
      </w:pPr>
      <w:bookmarkStart w:id="19" w:name="_Toc217341115"/>
      <w:r>
        <w:t>Reikalavimai garantiniam aptarnavimui</w:t>
      </w:r>
      <w:bookmarkEnd w:id="19"/>
    </w:p>
    <w:p w14:paraId="7C857CC8" w14:textId="3A1132AB" w:rsidR="0079448A" w:rsidRDefault="00773127" w:rsidP="00A8245A">
      <w:pPr>
        <w:pStyle w:val="ListParagraph"/>
        <w:numPr>
          <w:ilvl w:val="0"/>
          <w:numId w:val="113"/>
        </w:numPr>
        <w:rPr>
          <w:lang w:eastAsia="zh-CN"/>
        </w:rPr>
      </w:pPr>
      <w:r w:rsidRPr="00773127">
        <w:rPr>
          <w:lang w:eastAsia="zh-CN"/>
        </w:rPr>
        <w:t>Garantinės priežiūros objektas yra pagal šio konkurso sąlygas įdiegta</w:t>
      </w:r>
      <w:r w:rsidR="00325F84">
        <w:rPr>
          <w:lang w:eastAsia="zh-CN"/>
        </w:rPr>
        <w:t>s  funkcionalumas esamoje</w:t>
      </w:r>
      <w:r w:rsidRPr="00773127">
        <w:rPr>
          <w:lang w:eastAsia="zh-CN"/>
        </w:rPr>
        <w:t xml:space="preserve"> </w:t>
      </w:r>
      <w:r>
        <w:rPr>
          <w:lang w:eastAsia="zh-CN"/>
        </w:rPr>
        <w:t>IS</w:t>
      </w:r>
      <w:r w:rsidRPr="00773127">
        <w:rPr>
          <w:lang w:eastAsia="zh-CN"/>
        </w:rPr>
        <w:t xml:space="preserve">. Garantinės  priežiūros paslaugos apima </w:t>
      </w:r>
      <w:r w:rsidR="00325F84">
        <w:rPr>
          <w:lang w:eastAsia="zh-CN"/>
        </w:rPr>
        <w:t xml:space="preserve">projekto metu sukurtos </w:t>
      </w:r>
      <w:r w:rsidRPr="00773127">
        <w:rPr>
          <w:lang w:eastAsia="zh-CN"/>
        </w:rPr>
        <w:t xml:space="preserve">programinės įrangos neatitikimų </w:t>
      </w:r>
      <w:r>
        <w:rPr>
          <w:lang w:eastAsia="zh-CN"/>
        </w:rPr>
        <w:t xml:space="preserve">techninei </w:t>
      </w:r>
      <w:r w:rsidRPr="00773127">
        <w:rPr>
          <w:lang w:eastAsia="zh-CN"/>
        </w:rPr>
        <w:t xml:space="preserve">specifikacijai, klaidų ir kitų veikimo sutrikimų šalinimą. Programinės įrangos </w:t>
      </w:r>
      <w:r w:rsidRPr="00773127">
        <w:rPr>
          <w:lang w:eastAsia="zh-CN"/>
        </w:rPr>
        <w:lastRenderedPageBreak/>
        <w:t xml:space="preserve">veikimo sutrikimu laikoma situacija kai </w:t>
      </w:r>
      <w:r>
        <w:rPr>
          <w:lang w:eastAsia="zh-CN"/>
        </w:rPr>
        <w:t>IS</w:t>
      </w:r>
      <w:r w:rsidRPr="00773127">
        <w:rPr>
          <w:lang w:eastAsia="zh-CN"/>
        </w:rPr>
        <w:t xml:space="preserve"> naudotojai dėl Diegėjo sukurtos programinės įrangos funkcionalumo trūkumų  negali atlikti numatytų </w:t>
      </w:r>
      <w:r>
        <w:rPr>
          <w:lang w:eastAsia="zh-CN"/>
        </w:rPr>
        <w:t>IS</w:t>
      </w:r>
      <w:r w:rsidRPr="00773127">
        <w:rPr>
          <w:lang w:eastAsia="zh-CN"/>
        </w:rPr>
        <w:t xml:space="preserve"> funkcijų arba funkcijos vykdomos nekorektiškai</w:t>
      </w:r>
      <w:r>
        <w:rPr>
          <w:lang w:eastAsia="zh-CN"/>
        </w:rPr>
        <w:t>.</w:t>
      </w:r>
    </w:p>
    <w:p w14:paraId="45F3EE5F" w14:textId="6066009E" w:rsidR="00413FF6" w:rsidRDefault="00413FF6" w:rsidP="00A8245A">
      <w:pPr>
        <w:pStyle w:val="ListParagraph"/>
        <w:numPr>
          <w:ilvl w:val="0"/>
          <w:numId w:val="113"/>
        </w:numPr>
        <w:rPr>
          <w:lang w:eastAsia="zh-CN"/>
        </w:rPr>
      </w:pPr>
      <w:r>
        <w:rPr>
          <w:lang w:eastAsia="zh-CN"/>
        </w:rPr>
        <w:t>Visos STEAM IS veikimo klaidos ir (ar) trikdžiai klasifikuojami:</w:t>
      </w:r>
    </w:p>
    <w:p w14:paraId="3A0C9618" w14:textId="18DB44CC" w:rsidR="00413FF6" w:rsidRDefault="00413FF6" w:rsidP="00A8245A">
      <w:pPr>
        <w:pStyle w:val="ListParagraph"/>
        <w:numPr>
          <w:ilvl w:val="1"/>
          <w:numId w:val="113"/>
        </w:numPr>
        <w:rPr>
          <w:lang w:eastAsia="zh-CN"/>
        </w:rPr>
      </w:pPr>
      <w:r>
        <w:rPr>
          <w:lang w:eastAsia="zh-CN"/>
        </w:rPr>
        <w:t>Veiklą blokuojanti klaida – kai nustatytas IS trikdis ir (ar) problema, dėl kurio IS apskritai nefunkcionuoja ar funkcionuoja netinkamai, ko rezultate PO apskritai negali teikti paslaugų.</w:t>
      </w:r>
    </w:p>
    <w:p w14:paraId="0FE6D98F" w14:textId="5853C142" w:rsidR="00413FF6" w:rsidRDefault="00413FF6" w:rsidP="00A8245A">
      <w:pPr>
        <w:pStyle w:val="ListParagraph"/>
        <w:numPr>
          <w:ilvl w:val="1"/>
          <w:numId w:val="113"/>
        </w:numPr>
        <w:rPr>
          <w:lang w:eastAsia="zh-CN"/>
        </w:rPr>
      </w:pPr>
      <w:r>
        <w:rPr>
          <w:lang w:eastAsia="zh-CN"/>
        </w:rPr>
        <w:t>Kritinė klaida ir (ar) trikdis – kai nustatytas trikdis ir (ar) problema, dėl kurios vidinis naudotojas negali vykdyti numatytų būtinų funkcijų ir nežinomas joks kitas alternatyvus šios funkcijos vykdymas, arba kai bent viena veiklos procesui būtina funkcija neveikia 10 proc. ir daugiau išorinių naudotojų, tinkamai nefunkcionuoja kuri nors IS integracija;</w:t>
      </w:r>
    </w:p>
    <w:p w14:paraId="2634F753" w14:textId="2CF9D497" w:rsidR="00413FF6" w:rsidRDefault="00413FF6" w:rsidP="00A8245A">
      <w:pPr>
        <w:pStyle w:val="ListParagraph"/>
        <w:numPr>
          <w:ilvl w:val="1"/>
          <w:numId w:val="113"/>
        </w:numPr>
        <w:rPr>
          <w:lang w:eastAsia="zh-CN"/>
        </w:rPr>
      </w:pPr>
      <w:r>
        <w:rPr>
          <w:lang w:eastAsia="zh-CN"/>
        </w:rPr>
        <w:t>Klaida ir (ar) trikdis – kai nustatytas trikdis ir (ar) problema, kuri kliudo vidiniam naudotojui vykdyti būtinas funkcijas, tačiau yra žinomas alternatyvus funkcijos vykdymas, arba kai nustatytas trikdis ir (ar) problema, kuri sukelia sunkumus naudojantis IS, bet neturi įtakos IS funkcijų veikimui ir nedaro jokio kito poveikio IS, arba, kai klaida nežymiai paveikia mažiau nei 10 proc. išorinių IS naudotojų.</w:t>
      </w:r>
    </w:p>
    <w:p w14:paraId="2292DBB4" w14:textId="094A05BD" w:rsidR="00413FF6" w:rsidRDefault="00413FF6" w:rsidP="00A8245A">
      <w:pPr>
        <w:pStyle w:val="ListParagraph"/>
        <w:numPr>
          <w:ilvl w:val="0"/>
          <w:numId w:val="113"/>
        </w:numPr>
        <w:rPr>
          <w:lang w:eastAsia="zh-CN"/>
        </w:rPr>
      </w:pPr>
      <w:r>
        <w:rPr>
          <w:lang w:eastAsia="zh-CN"/>
        </w:rPr>
        <w:t>Diegėjas privalo išanalizuoti trikdį ir (ar) Klaidą/ Kritinę klaidą ir numatyti jos pašalinimo būdą ne vėliau, kaip per 1 darbo val. nuo jos užregistravimo Tiekėjo pateiktame klaidų registre, nepriklausomai nuo to, kokio tipo Klaida ir (ar) trikdis užfiksuotas.</w:t>
      </w:r>
    </w:p>
    <w:p w14:paraId="24CCE5BD" w14:textId="342B2953" w:rsidR="00413FF6" w:rsidRDefault="00413FF6" w:rsidP="00A8245A">
      <w:pPr>
        <w:pStyle w:val="ListParagraph"/>
        <w:numPr>
          <w:ilvl w:val="0"/>
          <w:numId w:val="113"/>
        </w:numPr>
        <w:rPr>
          <w:lang w:eastAsia="zh-CN"/>
        </w:rPr>
      </w:pPr>
      <w:r>
        <w:rPr>
          <w:lang w:eastAsia="zh-CN"/>
        </w:rPr>
        <w:t>Klaidų ir Kritinių klaidų ir (ar) trikdžių šalinimo terminai derinami su PO, tačiau turi būti ne ilgesni kaip (terminas pradedamas skaičiuoti nuo informavimo apie trikdį ir (ar) Klaidą/ Kritinę klaidą pateikimo Diegėjui momento):</w:t>
      </w:r>
    </w:p>
    <w:p w14:paraId="63964CDD" w14:textId="118AED41" w:rsidR="00413FF6" w:rsidRDefault="00413FF6" w:rsidP="00A8245A">
      <w:pPr>
        <w:pStyle w:val="ListParagraph"/>
        <w:numPr>
          <w:ilvl w:val="1"/>
          <w:numId w:val="113"/>
        </w:numPr>
        <w:rPr>
          <w:lang w:eastAsia="zh-CN"/>
        </w:rPr>
      </w:pPr>
      <w:r>
        <w:rPr>
          <w:lang w:eastAsia="zh-CN"/>
        </w:rPr>
        <w:t xml:space="preserve">Veiklą blokuojančios klaidos ir (ar) trikdžiai  – sprendžiami atskirai suderintais klaidų šalinimo terminais, tačiau ne ilgiau nei per 1 </w:t>
      </w:r>
      <w:r w:rsidR="00651662">
        <w:rPr>
          <w:lang w:eastAsia="zh-CN"/>
        </w:rPr>
        <w:t xml:space="preserve">darbo </w:t>
      </w:r>
      <w:r>
        <w:rPr>
          <w:lang w:eastAsia="zh-CN"/>
        </w:rPr>
        <w:t>val.;</w:t>
      </w:r>
    </w:p>
    <w:p w14:paraId="180FA5E3" w14:textId="041D978E" w:rsidR="00413FF6" w:rsidRDefault="00413FF6" w:rsidP="00A8245A">
      <w:pPr>
        <w:pStyle w:val="ListParagraph"/>
        <w:numPr>
          <w:ilvl w:val="1"/>
          <w:numId w:val="113"/>
        </w:numPr>
        <w:rPr>
          <w:lang w:eastAsia="zh-CN"/>
        </w:rPr>
      </w:pPr>
      <w:r>
        <w:rPr>
          <w:lang w:eastAsia="zh-CN"/>
        </w:rPr>
        <w:t xml:space="preserve">Kritinės klaidos ir (ar) trikdžiai  – sprendžiami atskirai suderintais klaidų šalinimo terminais, tačiau ne ilgiau nei per 6 </w:t>
      </w:r>
      <w:r w:rsidR="00651662">
        <w:rPr>
          <w:lang w:eastAsia="zh-CN"/>
        </w:rPr>
        <w:t xml:space="preserve">darbo </w:t>
      </w:r>
      <w:r>
        <w:rPr>
          <w:lang w:eastAsia="zh-CN"/>
        </w:rPr>
        <w:t>val.;</w:t>
      </w:r>
    </w:p>
    <w:p w14:paraId="2B5BA2A6" w14:textId="77777777" w:rsidR="00413FF6" w:rsidRDefault="00413FF6" w:rsidP="00A8245A">
      <w:pPr>
        <w:pStyle w:val="ListParagraph"/>
        <w:numPr>
          <w:ilvl w:val="1"/>
          <w:numId w:val="113"/>
        </w:numPr>
        <w:rPr>
          <w:lang w:eastAsia="zh-CN"/>
        </w:rPr>
      </w:pPr>
      <w:r>
        <w:rPr>
          <w:lang w:eastAsia="zh-CN"/>
        </w:rPr>
        <w:t xml:space="preserve">Klaidos ir (ar) trikdžiai – sprendžiami atskirai suderintais klaidų šalinimo terminais, tačiau ne ilgiau nei per 14 dienų po incidento užfiksavimo. </w:t>
      </w:r>
    </w:p>
    <w:p w14:paraId="336BD56D" w14:textId="3474E025" w:rsidR="00413FF6" w:rsidRDefault="00651662" w:rsidP="00A8245A">
      <w:pPr>
        <w:pStyle w:val="ListParagraph"/>
        <w:numPr>
          <w:ilvl w:val="0"/>
          <w:numId w:val="113"/>
        </w:numPr>
        <w:rPr>
          <w:lang w:eastAsia="zh-CN"/>
        </w:rPr>
      </w:pPr>
      <w:r>
        <w:rPr>
          <w:lang w:eastAsia="zh-CN"/>
        </w:rPr>
        <w:t xml:space="preserve">IS </w:t>
      </w:r>
      <w:r w:rsidRPr="00651662">
        <w:rPr>
          <w:lang w:eastAsia="zh-CN"/>
        </w:rPr>
        <w:t xml:space="preserve">klaidos ir kritinės klaidos turi būti registruojamos šalių suderintame klaidų registre, pagal su PO suderintą incidentų sprendimo seką (angl. </w:t>
      </w:r>
      <w:r w:rsidRPr="00A8245A">
        <w:rPr>
          <w:lang w:eastAsia="zh-CN"/>
        </w:rPr>
        <w:t>workflow</w:t>
      </w:r>
      <w:r w:rsidRPr="00651662">
        <w:rPr>
          <w:lang w:eastAsia="zh-CN"/>
        </w:rPr>
        <w:t>).</w:t>
      </w:r>
    </w:p>
    <w:p w14:paraId="1C6C6E73" w14:textId="1887FD92" w:rsidR="00413FF6" w:rsidRDefault="00651662" w:rsidP="00A8245A">
      <w:pPr>
        <w:pStyle w:val="ListParagraph"/>
        <w:numPr>
          <w:ilvl w:val="0"/>
          <w:numId w:val="113"/>
        </w:numPr>
        <w:rPr>
          <w:lang w:eastAsia="zh-CN"/>
        </w:rPr>
      </w:pPr>
      <w:r w:rsidRPr="00651662">
        <w:rPr>
          <w:lang w:eastAsia="zh-CN"/>
        </w:rPr>
        <w:t>Informacija apie pašalintas (pataisytas) klaidas ir (ar) trikdžius</w:t>
      </w:r>
      <w:r w:rsidR="00A7301E">
        <w:rPr>
          <w:lang w:eastAsia="zh-CN"/>
        </w:rPr>
        <w:t>, jei tokie buvo užfiksuoti,</w:t>
      </w:r>
      <w:r w:rsidRPr="00651662">
        <w:rPr>
          <w:lang w:eastAsia="zh-CN"/>
        </w:rPr>
        <w:t xml:space="preserve"> ataskaitos forma turi būti atnaujinama ir pateikiama kartą per mėnesį.</w:t>
      </w:r>
    </w:p>
    <w:p w14:paraId="6E530816" w14:textId="1560B7B2" w:rsidR="00651662" w:rsidRDefault="00651662" w:rsidP="00A8245A">
      <w:pPr>
        <w:pStyle w:val="ListParagraph"/>
        <w:numPr>
          <w:ilvl w:val="0"/>
          <w:numId w:val="113"/>
        </w:numPr>
      </w:pPr>
      <w:r w:rsidRPr="00651662">
        <w:rPr>
          <w:lang w:eastAsia="zh-CN"/>
        </w:rPr>
        <w:t>Garantinė priežiūra turi apimti Lietuvos Respublikos Civiliniame kodekse  numatomas</w:t>
      </w:r>
      <w:r w:rsidRPr="00651662">
        <w:t xml:space="preserve"> garantinės priežiūros teis</w:t>
      </w:r>
      <w:r>
        <w:t>e</w:t>
      </w:r>
      <w:r w:rsidRPr="00651662">
        <w:t>s</w:t>
      </w:r>
      <w:r>
        <w:t>.</w:t>
      </w:r>
    </w:p>
    <w:p w14:paraId="3A73DBF7" w14:textId="06FFD8FC" w:rsidR="00651662" w:rsidRDefault="00651662" w:rsidP="00660724">
      <w:pPr>
        <w:pStyle w:val="Heading3"/>
      </w:pPr>
      <w:bookmarkStart w:id="20" w:name="_Toc217341116"/>
      <w:r>
        <w:lastRenderedPageBreak/>
        <w:t>Reikalavimai licencijavimui</w:t>
      </w:r>
      <w:bookmarkEnd w:id="20"/>
    </w:p>
    <w:p w14:paraId="2033E06A" w14:textId="5440E224" w:rsidR="00651662" w:rsidRDefault="00651662" w:rsidP="00A8245A">
      <w:pPr>
        <w:pStyle w:val="ListParagraph"/>
        <w:numPr>
          <w:ilvl w:val="0"/>
          <w:numId w:val="113"/>
        </w:numPr>
      </w:pPr>
      <w:r w:rsidRPr="00651662">
        <w:t xml:space="preserve">Diegėjo sukurtos </w:t>
      </w:r>
      <w:r>
        <w:t>IS</w:t>
      </w:r>
      <w:r w:rsidRPr="00651662">
        <w:t xml:space="preserve"> </w:t>
      </w:r>
      <w:r>
        <w:t>programinės įrangos</w:t>
      </w:r>
      <w:r w:rsidRPr="00651662">
        <w:t xml:space="preserve"> dalies licencijos turi būti neriboto galiojimo laikotarpio ir turi turėti kitus būtinus leidimus naudoti </w:t>
      </w:r>
      <w:r>
        <w:t>programinę įrangą</w:t>
      </w:r>
      <w:r w:rsidRPr="00651662">
        <w:t>.</w:t>
      </w:r>
    </w:p>
    <w:p w14:paraId="029D575E" w14:textId="60BD524A" w:rsidR="00070C4C" w:rsidRDefault="00651662" w:rsidP="00A8245A">
      <w:pPr>
        <w:pStyle w:val="ListParagraph"/>
        <w:numPr>
          <w:ilvl w:val="0"/>
          <w:numId w:val="113"/>
        </w:numPr>
      </w:pPr>
      <w:r w:rsidRPr="00651662">
        <w:t>Visų</w:t>
      </w:r>
      <w:r>
        <w:t xml:space="preserve"> kuriamos</w:t>
      </w:r>
      <w:r w:rsidRPr="00651662">
        <w:t xml:space="preserve"> </w:t>
      </w:r>
      <w:r>
        <w:t>programinės įrangos</w:t>
      </w:r>
      <w:r w:rsidRPr="00651662">
        <w:t xml:space="preserve"> licenci</w:t>
      </w:r>
      <w:r>
        <w:t>jų</w:t>
      </w:r>
      <w:r w:rsidRPr="00651662">
        <w:t xml:space="preserve"> mokesčiai ir licencijų kaina turi būti įskaičiuoti į pasiūlymo į kainą</w:t>
      </w:r>
      <w:r w:rsidR="00070C4C">
        <w:t>.</w:t>
      </w:r>
    </w:p>
    <w:p w14:paraId="5A0ADB8A" w14:textId="78D75F48" w:rsidR="00070C4C" w:rsidRDefault="00F34A9D" w:rsidP="00A8245A">
      <w:pPr>
        <w:pStyle w:val="ListParagraph"/>
        <w:numPr>
          <w:ilvl w:val="0"/>
          <w:numId w:val="113"/>
        </w:numPr>
      </w:pPr>
      <w:r>
        <w:t>Diegėjo sukurt</w:t>
      </w:r>
      <w:r w:rsidR="00C87FD5">
        <w:t>os</w:t>
      </w:r>
      <w:r>
        <w:t xml:space="preserve"> IS </w:t>
      </w:r>
      <w:r w:rsidR="00C87FD5">
        <w:t xml:space="preserve">programinės įrangos integracinės sąsajos </w:t>
      </w:r>
      <w:r>
        <w:t xml:space="preserve">turi </w:t>
      </w:r>
      <w:r w:rsidRPr="00F34A9D">
        <w:t xml:space="preserve">veikti </w:t>
      </w:r>
      <w:r>
        <w:t xml:space="preserve">pilna apimtimi </w:t>
      </w:r>
      <w:r w:rsidR="003360CD">
        <w:t xml:space="preserve">su </w:t>
      </w:r>
      <w:r w:rsidR="003360CD" w:rsidRPr="00F34A9D">
        <w:t>komponent</w:t>
      </w:r>
      <w:r w:rsidR="003360CD">
        <w:t xml:space="preserve">ais, kuriuos galima naudoti turint </w:t>
      </w:r>
      <w:r w:rsidR="00C87FD5">
        <w:t xml:space="preserve">ne aukštesnę kaip </w:t>
      </w:r>
      <w:r w:rsidRPr="00F34A9D">
        <w:t xml:space="preserve">MS A1 arba naudojant tik </w:t>
      </w:r>
      <w:r w:rsidR="00C87FD5">
        <w:t xml:space="preserve">MS A1 bei papildomai naudojant </w:t>
      </w:r>
      <w:r w:rsidRPr="00F34A9D">
        <w:t>vieną ar kelias MS A3 licencijas</w:t>
      </w:r>
      <w:r>
        <w:t>.</w:t>
      </w:r>
      <w:r w:rsidRPr="00F34A9D">
        <w:t xml:space="preserve"> </w:t>
      </w:r>
    </w:p>
    <w:p w14:paraId="796F3933" w14:textId="36EABDFA" w:rsidR="00F33580" w:rsidRDefault="00F33580" w:rsidP="00A8245A">
      <w:pPr>
        <w:pStyle w:val="ListParagraph"/>
        <w:numPr>
          <w:ilvl w:val="0"/>
          <w:numId w:val="113"/>
        </w:numPr>
      </w:pPr>
      <w:r>
        <w:t xml:space="preserve">Visų sukurtų programinės įrangos komponentų naudojimas ir priežiūra negali ribojama autorių teisių ar kitų teisės aktų. </w:t>
      </w:r>
    </w:p>
    <w:p w14:paraId="55016A21" w14:textId="34533CE6" w:rsidR="0024424B" w:rsidRDefault="0024424B" w:rsidP="000E70C9">
      <w:pPr>
        <w:pStyle w:val="Heading3"/>
      </w:pPr>
      <w:bookmarkStart w:id="21" w:name="_Toc217341117"/>
      <w:r>
        <w:t>Programinės įrangos charakteristikos</w:t>
      </w:r>
      <w:bookmarkEnd w:id="21"/>
    </w:p>
    <w:p w14:paraId="78540F27" w14:textId="40023A59" w:rsidR="002640CA" w:rsidRPr="002640CA" w:rsidRDefault="002640CA" w:rsidP="00A8245A">
      <w:pPr>
        <w:pStyle w:val="ListParagraph"/>
        <w:numPr>
          <w:ilvl w:val="0"/>
          <w:numId w:val="113"/>
        </w:numPr>
      </w:pPr>
      <w:r w:rsidRPr="00B11313">
        <w:t>Visi Sistemos funkciniai komponentai privalo palaikyti Unicode (UTF – 8) standartą.</w:t>
      </w:r>
    </w:p>
    <w:p w14:paraId="3085447F" w14:textId="24122411" w:rsidR="002640CA" w:rsidRDefault="002640CA" w:rsidP="00A8245A">
      <w:pPr>
        <w:pStyle w:val="ListParagraph"/>
        <w:numPr>
          <w:ilvl w:val="0"/>
          <w:numId w:val="113"/>
        </w:numPr>
      </w:pPr>
      <w:r w:rsidRPr="002640CA">
        <w:t>Tuo atveju, jei sutarties galiojimo metu išleidžia</w:t>
      </w:r>
      <w:r>
        <w:t>ma</w:t>
      </w:r>
      <w:r w:rsidRPr="002640CA">
        <w:t xml:space="preserve"> nauja programinės įrangos versija </w:t>
      </w:r>
      <w:r>
        <w:t xml:space="preserve">kuriam nors kuriamam IS </w:t>
      </w:r>
      <w:r w:rsidRPr="002640CA">
        <w:t>komponent</w:t>
      </w:r>
      <w:r>
        <w:t>ui</w:t>
      </w:r>
      <w:r w:rsidRPr="002640CA">
        <w:t xml:space="preserve">, </w:t>
      </w:r>
      <w:r>
        <w:t xml:space="preserve">Diegėjas ją </w:t>
      </w:r>
      <w:r w:rsidRPr="002640CA">
        <w:t>turi atnaujint</w:t>
      </w:r>
      <w:r>
        <w:t>i</w:t>
      </w:r>
      <w:r w:rsidRPr="002640CA">
        <w:t xml:space="preserve"> per 3 mėnesius </w:t>
      </w:r>
      <w:r>
        <w:t>nuo</w:t>
      </w:r>
      <w:r w:rsidRPr="002640CA">
        <w:t xml:space="preserve"> išleidimo datos. </w:t>
      </w:r>
    </w:p>
    <w:p w14:paraId="7D9576D4" w14:textId="274CC0BB" w:rsidR="002640CA" w:rsidRDefault="008E19FA" w:rsidP="00A8245A">
      <w:pPr>
        <w:pStyle w:val="ListParagraph"/>
        <w:numPr>
          <w:ilvl w:val="0"/>
          <w:numId w:val="113"/>
        </w:numPr>
      </w:pPr>
      <w:r w:rsidRPr="008E19FA">
        <w:t>Sistemos architektūra turi remtis bendrai priimtais technologiniais standartais (pvz., REST, SOA, JEE, OSGi, JMX, JPA, SSL, MTOM ir pan.).</w:t>
      </w:r>
    </w:p>
    <w:p w14:paraId="468A8A1E" w14:textId="25815A9C" w:rsidR="008E19FA" w:rsidRDefault="008E19FA" w:rsidP="00A8245A">
      <w:pPr>
        <w:pStyle w:val="ListParagraph"/>
        <w:numPr>
          <w:ilvl w:val="0"/>
          <w:numId w:val="113"/>
        </w:numPr>
      </w:pPr>
      <w:r w:rsidRPr="00B11313">
        <w:t xml:space="preserve">Visi susiję </w:t>
      </w:r>
      <w:r>
        <w:t>IS</w:t>
      </w:r>
      <w:r w:rsidRPr="00B11313">
        <w:t xml:space="preserve"> </w:t>
      </w:r>
      <w:r>
        <w:t xml:space="preserve">komponentai </w:t>
      </w:r>
      <w:r w:rsidRPr="00B11313">
        <w:t xml:space="preserve">turi būti tarpusavyje integruoti. Turi būti išlaikytas duomenų vientisumas tarp skirtingų </w:t>
      </w:r>
      <w:r>
        <w:t>komponentų.</w:t>
      </w:r>
    </w:p>
    <w:p w14:paraId="6E7DD43B" w14:textId="10940259" w:rsidR="008E19FA" w:rsidRDefault="008E19FA" w:rsidP="00A8245A">
      <w:pPr>
        <w:pStyle w:val="ListParagraph"/>
        <w:numPr>
          <w:ilvl w:val="0"/>
          <w:numId w:val="113"/>
        </w:numPr>
      </w:pPr>
      <w:r w:rsidRPr="00B11313">
        <w:t xml:space="preserve">Sistemos komponentų kūrimas turi būti vykdomas pasitelkiant automatizuotus testus bei pateikiamos automatizuotos galimybės šiuos testus atlikti diegiamiems </w:t>
      </w:r>
      <w:r>
        <w:t>komponentams.</w:t>
      </w:r>
    </w:p>
    <w:p w14:paraId="5D2ED9F1" w14:textId="4A6716C2" w:rsidR="008E19FA" w:rsidRDefault="009C7078" w:rsidP="00A8245A">
      <w:pPr>
        <w:pStyle w:val="ListParagraph"/>
        <w:numPr>
          <w:ilvl w:val="0"/>
          <w:numId w:val="113"/>
        </w:numPr>
      </w:pPr>
      <w:r>
        <w:t>IS</w:t>
      </w:r>
      <w:r w:rsidRPr="00B11313">
        <w:t xml:space="preserve"> programinės įrangos surinkimo, komplektavimo, diegimo ir saugojimo (angl. </w:t>
      </w:r>
      <w:r w:rsidRPr="00A8245A">
        <w:t>deployment</w:t>
      </w:r>
      <w:r w:rsidRPr="00B11313">
        <w:t>) priemonės turi būti integruotos tarpusavyje ir lengvai valdomos</w:t>
      </w:r>
      <w:r w:rsidR="00664F7C">
        <w:t>.</w:t>
      </w:r>
    </w:p>
    <w:p w14:paraId="7E405D53" w14:textId="59AC363E" w:rsidR="00664F7C" w:rsidRDefault="00664F7C" w:rsidP="00A8245A">
      <w:pPr>
        <w:pStyle w:val="ListParagraph"/>
        <w:numPr>
          <w:ilvl w:val="0"/>
          <w:numId w:val="113"/>
        </w:numPr>
      </w:pPr>
      <w:r w:rsidRPr="00B11313">
        <w:t>Sistemos vidiniai parametrai turi būti prieinami stebėjimui ir keitimui.</w:t>
      </w:r>
    </w:p>
    <w:p w14:paraId="1F6D330C" w14:textId="71DE74BE" w:rsidR="0024424B" w:rsidRDefault="0024424B" w:rsidP="0080360C">
      <w:pPr>
        <w:pStyle w:val="Heading3"/>
      </w:pPr>
      <w:bookmarkStart w:id="22" w:name="_Toc217341118"/>
      <w:r>
        <w:t>Saugumas ir slaptumas</w:t>
      </w:r>
      <w:bookmarkEnd w:id="22"/>
    </w:p>
    <w:p w14:paraId="7E319D39" w14:textId="4C3B893F" w:rsidR="005C6016" w:rsidRPr="00555EFD" w:rsidRDefault="00555EFD" w:rsidP="00A8245A">
      <w:pPr>
        <w:pStyle w:val="ListParagraph"/>
        <w:numPr>
          <w:ilvl w:val="0"/>
          <w:numId w:val="113"/>
        </w:numPr>
      </w:pPr>
      <w:r w:rsidRPr="00B11313">
        <w:t>Duomenų perdavimas ir saugomi duomenys turi būti apsaugoti nuo sąmoningo iškraipymo</w:t>
      </w:r>
      <w:r>
        <w:t>.</w:t>
      </w:r>
    </w:p>
    <w:p w14:paraId="230D0F21" w14:textId="612AB8B8" w:rsidR="00555EFD" w:rsidRDefault="00555EFD" w:rsidP="00A8245A">
      <w:pPr>
        <w:pStyle w:val="ListParagraph"/>
        <w:numPr>
          <w:ilvl w:val="0"/>
          <w:numId w:val="113"/>
        </w:numPr>
      </w:pPr>
      <w:r w:rsidRPr="00B11313">
        <w:t>Visi Sistemoje saugojami asmens ir kiti jautrūs duomenys prival</w:t>
      </w:r>
      <w:r w:rsidR="005F3948">
        <w:t>o</w:t>
      </w:r>
      <w:r w:rsidRPr="00B11313">
        <w:t xml:space="preserve"> būti šifruojami. Šifravimo priemonės (DBVS, operacinės sistemos ar aplikacijų) turės būti parenkamos ir suderintos su PO priklausomai nuo duomenų jautrumo lygio, greitaveikos poreikių ir kitų faktorių. Taip pat turės atitikti aktualius susijusius Europos sąjungos ir nacionalinius reglamentus ir direktyvų reikalavimus, sprendinius suderinus su PO</w:t>
      </w:r>
      <w:r w:rsidR="005F3948">
        <w:t>.</w:t>
      </w:r>
    </w:p>
    <w:p w14:paraId="12882531" w14:textId="77777777" w:rsidR="005F3948" w:rsidRDefault="005F3948" w:rsidP="00A8245A">
      <w:pPr>
        <w:pStyle w:val="ListParagraph"/>
        <w:numPr>
          <w:ilvl w:val="0"/>
          <w:numId w:val="113"/>
        </w:numPr>
      </w:pPr>
      <w:r>
        <w:t>Sistemos naudojamos administracinės, organizacinės ir teisinės priemonės turi užtikrinti:</w:t>
      </w:r>
    </w:p>
    <w:p w14:paraId="0C0771CA" w14:textId="77777777" w:rsidR="005F3948" w:rsidRDefault="005F3948" w:rsidP="00A8245A">
      <w:pPr>
        <w:pStyle w:val="ListParagraph"/>
        <w:numPr>
          <w:ilvl w:val="1"/>
          <w:numId w:val="113"/>
        </w:numPr>
      </w:pPr>
      <w:r>
        <w:lastRenderedPageBreak/>
        <w:t>duomenų konfidencialumą: duomenis turi tvarkyti ir naudoti tik tie asmenys, kuriems yra suteikiamos atitinkamos teisės;</w:t>
      </w:r>
    </w:p>
    <w:p w14:paraId="3EFD6102" w14:textId="29DB8E01" w:rsidR="005F3948" w:rsidRDefault="005F3948" w:rsidP="00A8245A">
      <w:pPr>
        <w:pStyle w:val="ListParagraph"/>
        <w:numPr>
          <w:ilvl w:val="1"/>
          <w:numId w:val="113"/>
        </w:numPr>
      </w:pPr>
      <w:r>
        <w:t>duomenų prieinamumą: duomenys ir komponentai turi būti prieinami tik naudotojams turintiems tam teisę.</w:t>
      </w:r>
    </w:p>
    <w:p w14:paraId="0FC9EA6F" w14:textId="77777777" w:rsidR="005F3948" w:rsidRDefault="005F3948" w:rsidP="00A8245A">
      <w:pPr>
        <w:pStyle w:val="ListParagraph"/>
        <w:numPr>
          <w:ilvl w:val="0"/>
          <w:numId w:val="113"/>
        </w:numPr>
      </w:pPr>
      <w:r>
        <w:t>Duomenų sauga turi būti užtikrinama:</w:t>
      </w:r>
    </w:p>
    <w:p w14:paraId="50336F54" w14:textId="06F91FDD" w:rsidR="005F3948" w:rsidRDefault="005F3948" w:rsidP="00A8245A">
      <w:pPr>
        <w:pStyle w:val="ListParagraph"/>
        <w:numPr>
          <w:ilvl w:val="1"/>
          <w:numId w:val="113"/>
        </w:numPr>
      </w:pPr>
      <w:r>
        <w:t>užtikrinant duomenų vientisumą ir neprieštaringumą;</w:t>
      </w:r>
    </w:p>
    <w:p w14:paraId="09577A47" w14:textId="71EBBFEA" w:rsidR="005F3948" w:rsidRDefault="005F3948" w:rsidP="00A8245A">
      <w:pPr>
        <w:pStyle w:val="ListParagraph"/>
        <w:numPr>
          <w:ilvl w:val="1"/>
          <w:numId w:val="113"/>
        </w:numPr>
      </w:pPr>
      <w:r>
        <w:t>darbui su moduliais IS naudotojus suskirstant į grupes pagal duomenų tvarkymo pobūdį, kai kuriems iš jų suteikiant specialiąsias teises (roles) atlikti tam tikrus tvarkymo veiksmus;</w:t>
      </w:r>
    </w:p>
    <w:p w14:paraId="60334499" w14:textId="1FE9DA74" w:rsidR="005F3948" w:rsidRDefault="005F3948" w:rsidP="00A8245A">
      <w:pPr>
        <w:pStyle w:val="ListParagraph"/>
        <w:numPr>
          <w:ilvl w:val="1"/>
          <w:numId w:val="113"/>
        </w:numPr>
      </w:pPr>
      <w:r>
        <w:t>saugoma informacija negali būti ištrinta jokiais kitais būdais ar aplinkybėmis, išskyrus PO numatytais atvejais.</w:t>
      </w:r>
    </w:p>
    <w:p w14:paraId="05AEAFB3" w14:textId="771C3587" w:rsidR="005F3948" w:rsidRPr="005F3948" w:rsidRDefault="005F3948" w:rsidP="00A8245A">
      <w:pPr>
        <w:pStyle w:val="ListParagraph"/>
        <w:numPr>
          <w:ilvl w:val="0"/>
          <w:numId w:val="113"/>
        </w:numPr>
      </w:pPr>
      <w:r w:rsidRPr="00B11313">
        <w:t>Visi naudotojai, dirbantys su Sistema, turi būti autentifikuoti ir valdomi centralizuotai</w:t>
      </w:r>
      <w:r>
        <w:t>.</w:t>
      </w:r>
    </w:p>
    <w:p w14:paraId="103E609A" w14:textId="7F3AD945" w:rsidR="005F3948" w:rsidRPr="005F3948" w:rsidRDefault="005F3948" w:rsidP="00A8245A">
      <w:pPr>
        <w:pStyle w:val="ListParagraph"/>
        <w:numPr>
          <w:ilvl w:val="0"/>
          <w:numId w:val="113"/>
        </w:numPr>
      </w:pPr>
      <w:r>
        <w:t>IS</w:t>
      </w:r>
      <w:r w:rsidRPr="00B11313">
        <w:t xml:space="preserve"> naudotojų vardai, telefonai, kiti asmens duomenys, kuriems taikomos duomenų apsaugos įstatymo nuostatos, slaptažodžiai turi būti saugomi su tinkamu prieigos kontrolės užtikrinimu duomenų bazės lygmenyje</w:t>
      </w:r>
      <w:r>
        <w:t>.</w:t>
      </w:r>
    </w:p>
    <w:p w14:paraId="2322B7DE" w14:textId="1B350642" w:rsidR="005F3948" w:rsidRDefault="005F3948" w:rsidP="00A8245A">
      <w:pPr>
        <w:pStyle w:val="ListParagraph"/>
        <w:numPr>
          <w:ilvl w:val="0"/>
          <w:numId w:val="113"/>
        </w:numPr>
      </w:pPr>
      <w:r>
        <w:t>IS</w:t>
      </w:r>
      <w:r w:rsidRPr="005F3948">
        <w:t>, veikdama darbiniame režime, privalo užtikrinti, kad įvykus nenumatytam įvykiui ar klaidai pateiks tik ribotą informaciją, kuri negalėtų būti panaudojama įsilaužiant į sistemą</w:t>
      </w:r>
      <w:r>
        <w:t>.</w:t>
      </w:r>
    </w:p>
    <w:p w14:paraId="7243FFD9" w14:textId="35B35E2D" w:rsidR="005F3948" w:rsidRPr="001F445D" w:rsidRDefault="001F445D" w:rsidP="00A8245A">
      <w:pPr>
        <w:pStyle w:val="ListParagraph"/>
        <w:numPr>
          <w:ilvl w:val="0"/>
          <w:numId w:val="113"/>
        </w:numPr>
      </w:pPr>
      <w:r w:rsidRPr="00B11313">
        <w:t xml:space="preserve">Visi realizuojami moduliai turi būti susieti audito ir saugos moduliu, įgyvendinančiu veiksmų registravimo ir kontrolės mechanizmą (angl. </w:t>
      </w:r>
      <w:r w:rsidRPr="00A8245A">
        <w:t>audit trail</w:t>
      </w:r>
      <w:r w:rsidRPr="00B11313">
        <w:t>).</w:t>
      </w:r>
    </w:p>
    <w:p w14:paraId="3D30AA7B" w14:textId="0B5DF974" w:rsidR="001F445D" w:rsidRDefault="005D73E8" w:rsidP="00A8245A">
      <w:pPr>
        <w:pStyle w:val="ListParagraph"/>
        <w:numPr>
          <w:ilvl w:val="0"/>
          <w:numId w:val="113"/>
        </w:numPr>
      </w:pPr>
      <w:r>
        <w:t>IS</w:t>
      </w:r>
      <w:r w:rsidR="001F445D" w:rsidRPr="001F445D">
        <w:t xml:space="preserve"> privalo užtikrinti tinkamą įvedimo laukų tikrinimą apsaugant nuo trečiųjų šalių pateikto programinio kodo vykdymo ar neleidžiamos peržiūrėti informacijos pateikimo (pvz., XSS (angl. </w:t>
      </w:r>
      <w:r w:rsidR="001F445D" w:rsidRPr="00A8245A">
        <w:t>cross-site scripting</w:t>
      </w:r>
      <w:r w:rsidR="001F445D" w:rsidRPr="001F445D">
        <w:t xml:space="preserve">) ar SQL injekcijos (angl. </w:t>
      </w:r>
      <w:r w:rsidR="001F445D" w:rsidRPr="00A8245A">
        <w:t>SQL injection</w:t>
      </w:r>
      <w:r w:rsidR="001F445D" w:rsidRPr="001F445D">
        <w:t>) atakos).</w:t>
      </w:r>
    </w:p>
    <w:p w14:paraId="56290B81" w14:textId="1AC31523" w:rsidR="005D73E8" w:rsidRDefault="005D73E8" w:rsidP="00A8245A">
      <w:pPr>
        <w:pStyle w:val="ListParagraph"/>
        <w:numPr>
          <w:ilvl w:val="0"/>
          <w:numId w:val="113"/>
        </w:numPr>
      </w:pPr>
      <w:r>
        <w:t>IS</w:t>
      </w:r>
      <w:r w:rsidRPr="005D73E8">
        <w:t xml:space="preserve"> turi būti apsaugota nuo paskirstytų ir daug resursų reikalaujančių atakų (angl. </w:t>
      </w:r>
      <w:r w:rsidRPr="00A8245A">
        <w:t>distributed denial of service – DdoS</w:t>
      </w:r>
      <w:r w:rsidRPr="005D73E8">
        <w:t xml:space="preserve">). Turi būti parinktas toks sprendimas, kad viešai prieinamiems sistemos </w:t>
      </w:r>
      <w:r>
        <w:t>komponentams</w:t>
      </w:r>
      <w:r w:rsidRPr="005D73E8">
        <w:t xml:space="preserve"> vykdant DdoS ataką nesutriktų </w:t>
      </w:r>
      <w:r>
        <w:t>visos IS</w:t>
      </w:r>
      <w:r w:rsidRPr="005D73E8">
        <w:t xml:space="preserve"> veikla</w:t>
      </w:r>
      <w:r>
        <w:t>.</w:t>
      </w:r>
    </w:p>
    <w:p w14:paraId="17B81479" w14:textId="68F86186" w:rsidR="00F502C3" w:rsidRPr="005C6016" w:rsidRDefault="00F502C3" w:rsidP="00A8245A">
      <w:pPr>
        <w:pStyle w:val="ListParagraph"/>
        <w:numPr>
          <w:ilvl w:val="0"/>
          <w:numId w:val="113"/>
        </w:numPr>
      </w:pPr>
      <w:r w:rsidRPr="00F502C3">
        <w:t>DI pagrindu veikiančio paieškos ir pagalbos įrankio veikimas turi atitikti BDAR reikalavimus, neturi rinkti perteklinių asmens duomenų, o naudotojo užklausos turi būti apdorojamos saugiai.</w:t>
      </w:r>
    </w:p>
    <w:p w14:paraId="233DA46A" w14:textId="1C363A81" w:rsidR="0024424B" w:rsidRDefault="0024424B" w:rsidP="0080360C">
      <w:pPr>
        <w:pStyle w:val="Heading3"/>
      </w:pPr>
      <w:bookmarkStart w:id="23" w:name="_Toc217341119"/>
      <w:r>
        <w:t>IS eksploatavimas</w:t>
      </w:r>
      <w:bookmarkEnd w:id="23"/>
    </w:p>
    <w:p w14:paraId="676F1D1C" w14:textId="1E470067" w:rsidR="0024227F" w:rsidRDefault="00FA6DFA" w:rsidP="00A8245A">
      <w:pPr>
        <w:pStyle w:val="ListParagraph"/>
        <w:numPr>
          <w:ilvl w:val="0"/>
          <w:numId w:val="113"/>
        </w:numPr>
      </w:pPr>
      <w:r>
        <w:t>P</w:t>
      </w:r>
      <w:r w:rsidRPr="00FA6DFA">
        <w:t>rograminės įrangos modifikavimas, tobulinimas ir klaidų taisymas negali turėti įtakos anksčiau įvestų duomenų vientisumui</w:t>
      </w:r>
      <w:r>
        <w:t>.</w:t>
      </w:r>
    </w:p>
    <w:p w14:paraId="24E73FE5" w14:textId="6A3ABF34" w:rsidR="00FA6DFA" w:rsidRPr="00346B60" w:rsidRDefault="00FA6DFA" w:rsidP="00A8245A">
      <w:pPr>
        <w:pStyle w:val="ListParagraph"/>
        <w:numPr>
          <w:ilvl w:val="0"/>
          <w:numId w:val="113"/>
        </w:numPr>
      </w:pPr>
      <w:r>
        <w:t>IS</w:t>
      </w:r>
      <w:r w:rsidRPr="00FA6DFA">
        <w:t xml:space="preserve"> </w:t>
      </w:r>
      <w:r w:rsidRPr="00B11313">
        <w:t>patikimai turi veikti stebėsenos, žurnalo registravimo problemų prevencijos ir identifikavimo priemonės. Sistemos administratoriai turi turėti priemones visų sistemos komponentų stebėsenai bei būsenai peržiūrėti.</w:t>
      </w:r>
    </w:p>
    <w:p w14:paraId="02534827" w14:textId="055630BA" w:rsidR="00C07CFE" w:rsidRPr="00604B9E" w:rsidRDefault="00346B60" w:rsidP="00A8245A">
      <w:pPr>
        <w:pStyle w:val="ListParagraph"/>
        <w:numPr>
          <w:ilvl w:val="0"/>
          <w:numId w:val="113"/>
        </w:numPr>
      </w:pPr>
      <w:r>
        <w:lastRenderedPageBreak/>
        <w:t xml:space="preserve">IS </w:t>
      </w:r>
      <w:r w:rsidRPr="00B11313">
        <w:t xml:space="preserve">naudotojams turi būti pateikiama visa reikiama kontaktinė informacija ir instrukcijos, susijusios su pagalba </w:t>
      </w:r>
      <w:r>
        <w:t>IS</w:t>
      </w:r>
      <w:r w:rsidRPr="00B11313">
        <w:t xml:space="preserve"> sutrikimų atveju</w:t>
      </w:r>
      <w:r>
        <w:t>.</w:t>
      </w:r>
    </w:p>
    <w:sectPr w:rsidR="00C07CFE" w:rsidRPr="00604B9E" w:rsidSect="00EC3C05">
      <w:footerReference w:type="default" r:id="rId11"/>
      <w:headerReference w:type="first" r:id="rId12"/>
      <w:pgSz w:w="11906" w:h="16838"/>
      <w:pgMar w:top="1440" w:right="1080" w:bottom="1440" w:left="1080" w:header="567" w:footer="709"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41AB8" w14:textId="77777777" w:rsidR="004130A9" w:rsidRDefault="004130A9" w:rsidP="00127030">
      <w:pPr>
        <w:spacing w:line="240" w:lineRule="auto"/>
      </w:pPr>
      <w:r>
        <w:separator/>
      </w:r>
    </w:p>
  </w:endnote>
  <w:endnote w:type="continuationSeparator" w:id="0">
    <w:p w14:paraId="3B37782C" w14:textId="77777777" w:rsidR="004130A9" w:rsidRDefault="004130A9" w:rsidP="001270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252483"/>
      <w:docPartObj>
        <w:docPartGallery w:val="Page Numbers (Bottom of Page)"/>
        <w:docPartUnique/>
      </w:docPartObj>
    </w:sdtPr>
    <w:sdtEndPr>
      <w:rPr>
        <w:noProof/>
      </w:rPr>
    </w:sdtEndPr>
    <w:sdtContent>
      <w:p w14:paraId="1D3F9017" w14:textId="2C4700F4" w:rsidR="00127030" w:rsidRDefault="001270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0DA9C4E" w14:textId="77777777" w:rsidR="00127030" w:rsidRDefault="00127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DF0A0" w14:textId="77777777" w:rsidR="004130A9" w:rsidRDefault="004130A9" w:rsidP="00127030">
      <w:pPr>
        <w:spacing w:line="240" w:lineRule="auto"/>
      </w:pPr>
      <w:r>
        <w:separator/>
      </w:r>
    </w:p>
  </w:footnote>
  <w:footnote w:type="continuationSeparator" w:id="0">
    <w:p w14:paraId="52B67DA9" w14:textId="77777777" w:rsidR="004130A9" w:rsidRDefault="004130A9" w:rsidP="001270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D2851" w14:textId="5446515F" w:rsidR="00C2530A" w:rsidRDefault="00C2530A" w:rsidP="00C2530A">
    <w:pPr>
      <w:pStyle w:val="Header"/>
      <w:jc w:val="right"/>
    </w:pPr>
    <w:r w:rsidRPr="00C2530A">
      <w:t>Specialiųjų 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5D31"/>
    <w:multiLevelType w:val="hybridMultilevel"/>
    <w:tmpl w:val="D62CEE66"/>
    <w:lvl w:ilvl="0" w:tplc="CCCC4A0C">
      <w:start w:val="1"/>
      <w:numFmt w:val="decimal"/>
      <w:lvlText w:val="R.6.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55AB0"/>
    <w:multiLevelType w:val="hybridMultilevel"/>
    <w:tmpl w:val="AC781F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94083"/>
    <w:multiLevelType w:val="hybridMultilevel"/>
    <w:tmpl w:val="5B0A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3C72"/>
    <w:multiLevelType w:val="hybridMultilevel"/>
    <w:tmpl w:val="29E6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7A7A"/>
    <w:multiLevelType w:val="hybridMultilevel"/>
    <w:tmpl w:val="EA9AC5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27250E"/>
    <w:multiLevelType w:val="hybridMultilevel"/>
    <w:tmpl w:val="8284913E"/>
    <w:lvl w:ilvl="0" w:tplc="44AAAEA8">
      <w:start w:val="1"/>
      <w:numFmt w:val="decimal"/>
      <w:lvlText w:val="R.6.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B0409C"/>
    <w:multiLevelType w:val="hybridMultilevel"/>
    <w:tmpl w:val="DE6C8D5E"/>
    <w:lvl w:ilvl="0" w:tplc="329285B6">
      <w:start w:val="1"/>
      <w:numFmt w:val="decimal"/>
      <w:lvlText w:val="R.5.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E1E79"/>
    <w:multiLevelType w:val="hybridMultilevel"/>
    <w:tmpl w:val="AE32597A"/>
    <w:lvl w:ilvl="0" w:tplc="4F20F370">
      <w:start w:val="1"/>
      <w:numFmt w:val="decimal"/>
      <w:lvlText w:val="%1."/>
      <w:lvlJc w:val="left"/>
      <w:pPr>
        <w:ind w:left="399" w:hanging="360"/>
      </w:pPr>
      <w:rPr>
        <w:rFonts w:hint="default"/>
      </w:rPr>
    </w:lvl>
    <w:lvl w:ilvl="1" w:tplc="04090019" w:tentative="1">
      <w:start w:val="1"/>
      <w:numFmt w:val="lowerLetter"/>
      <w:lvlText w:val="%2."/>
      <w:lvlJc w:val="left"/>
      <w:pPr>
        <w:ind w:left="1119" w:hanging="360"/>
      </w:pPr>
    </w:lvl>
    <w:lvl w:ilvl="2" w:tplc="0409001B" w:tentative="1">
      <w:start w:val="1"/>
      <w:numFmt w:val="lowerRoman"/>
      <w:lvlText w:val="%3."/>
      <w:lvlJc w:val="right"/>
      <w:pPr>
        <w:ind w:left="1839" w:hanging="180"/>
      </w:pPr>
    </w:lvl>
    <w:lvl w:ilvl="3" w:tplc="0409000F" w:tentative="1">
      <w:start w:val="1"/>
      <w:numFmt w:val="decimal"/>
      <w:lvlText w:val="%4."/>
      <w:lvlJc w:val="left"/>
      <w:pPr>
        <w:ind w:left="2559" w:hanging="360"/>
      </w:pPr>
    </w:lvl>
    <w:lvl w:ilvl="4" w:tplc="04090019" w:tentative="1">
      <w:start w:val="1"/>
      <w:numFmt w:val="lowerLetter"/>
      <w:lvlText w:val="%5."/>
      <w:lvlJc w:val="left"/>
      <w:pPr>
        <w:ind w:left="3279" w:hanging="360"/>
      </w:pPr>
    </w:lvl>
    <w:lvl w:ilvl="5" w:tplc="0409001B" w:tentative="1">
      <w:start w:val="1"/>
      <w:numFmt w:val="lowerRoman"/>
      <w:lvlText w:val="%6."/>
      <w:lvlJc w:val="right"/>
      <w:pPr>
        <w:ind w:left="3999" w:hanging="180"/>
      </w:pPr>
    </w:lvl>
    <w:lvl w:ilvl="6" w:tplc="0409000F" w:tentative="1">
      <w:start w:val="1"/>
      <w:numFmt w:val="decimal"/>
      <w:lvlText w:val="%7."/>
      <w:lvlJc w:val="left"/>
      <w:pPr>
        <w:ind w:left="4719" w:hanging="360"/>
      </w:pPr>
    </w:lvl>
    <w:lvl w:ilvl="7" w:tplc="04090019" w:tentative="1">
      <w:start w:val="1"/>
      <w:numFmt w:val="lowerLetter"/>
      <w:lvlText w:val="%8."/>
      <w:lvlJc w:val="left"/>
      <w:pPr>
        <w:ind w:left="5439" w:hanging="360"/>
      </w:pPr>
    </w:lvl>
    <w:lvl w:ilvl="8" w:tplc="0409001B" w:tentative="1">
      <w:start w:val="1"/>
      <w:numFmt w:val="lowerRoman"/>
      <w:lvlText w:val="%9."/>
      <w:lvlJc w:val="right"/>
      <w:pPr>
        <w:ind w:left="6159" w:hanging="180"/>
      </w:pPr>
    </w:lvl>
  </w:abstractNum>
  <w:abstractNum w:abstractNumId="8" w15:restartNumberingAfterBreak="0">
    <w:nsid w:val="19074819"/>
    <w:multiLevelType w:val="hybridMultilevel"/>
    <w:tmpl w:val="6B4258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96556E"/>
    <w:multiLevelType w:val="hybridMultilevel"/>
    <w:tmpl w:val="55BC86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7B277C"/>
    <w:multiLevelType w:val="hybridMultilevel"/>
    <w:tmpl w:val="0D96A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63519"/>
    <w:multiLevelType w:val="hybridMultilevel"/>
    <w:tmpl w:val="9418D1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B901A8F"/>
    <w:multiLevelType w:val="hybridMultilevel"/>
    <w:tmpl w:val="41C0C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40474"/>
    <w:multiLevelType w:val="hybridMultilevel"/>
    <w:tmpl w:val="2A58C9A8"/>
    <w:lvl w:ilvl="0" w:tplc="8D30E986">
      <w:start w:val="1"/>
      <w:numFmt w:val="decimal"/>
      <w:lvlText w:val="R.7.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B47388"/>
    <w:multiLevelType w:val="hybridMultilevel"/>
    <w:tmpl w:val="DCDC7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462B3A"/>
    <w:multiLevelType w:val="hybridMultilevel"/>
    <w:tmpl w:val="46082A96"/>
    <w:lvl w:ilvl="0" w:tplc="EC423C1A">
      <w:start w:val="1"/>
      <w:numFmt w:val="decimal"/>
      <w:lvlText w:val="R.9.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CB7E6B"/>
    <w:multiLevelType w:val="hybridMultilevel"/>
    <w:tmpl w:val="63F298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7F35949"/>
    <w:multiLevelType w:val="hybridMultilevel"/>
    <w:tmpl w:val="C968136A"/>
    <w:lvl w:ilvl="0" w:tplc="D0027AD6">
      <w:start w:val="1"/>
      <w:numFmt w:val="decimal"/>
      <w:lvlText w:val="R.8.1.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592BEE"/>
    <w:multiLevelType w:val="hybridMultilevel"/>
    <w:tmpl w:val="F4FCF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C93857"/>
    <w:multiLevelType w:val="hybridMultilevel"/>
    <w:tmpl w:val="1A906936"/>
    <w:lvl w:ilvl="0" w:tplc="5AA61CB2">
      <w:start w:val="1"/>
      <w:numFmt w:val="decimal"/>
      <w:lvlText w:val="R.7.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E81130"/>
    <w:multiLevelType w:val="hybridMultilevel"/>
    <w:tmpl w:val="2766D414"/>
    <w:lvl w:ilvl="0" w:tplc="04090001">
      <w:start w:val="1"/>
      <w:numFmt w:val="bullet"/>
      <w:lvlText w:val=""/>
      <w:lvlJc w:val="left"/>
      <w:pPr>
        <w:ind w:left="1147" w:hanging="360"/>
      </w:pPr>
      <w:rPr>
        <w:rFonts w:ascii="Symbol" w:hAnsi="Symbol" w:hint="default"/>
      </w:rPr>
    </w:lvl>
    <w:lvl w:ilvl="1" w:tplc="04090003" w:tentative="1">
      <w:start w:val="1"/>
      <w:numFmt w:val="bullet"/>
      <w:lvlText w:val="o"/>
      <w:lvlJc w:val="left"/>
      <w:pPr>
        <w:ind w:left="1867" w:hanging="360"/>
      </w:pPr>
      <w:rPr>
        <w:rFonts w:ascii="Courier New" w:hAnsi="Courier New" w:cs="Courier New" w:hint="default"/>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21" w15:restartNumberingAfterBreak="0">
    <w:nsid w:val="313172CC"/>
    <w:multiLevelType w:val="hybridMultilevel"/>
    <w:tmpl w:val="7786B86C"/>
    <w:lvl w:ilvl="0" w:tplc="FC5048C0">
      <w:start w:val="1"/>
      <w:numFmt w:val="decimal"/>
      <w:lvlText w:val="R.7.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0C3CF8"/>
    <w:multiLevelType w:val="hybridMultilevel"/>
    <w:tmpl w:val="3280A996"/>
    <w:lvl w:ilvl="0" w:tplc="D37CF0B0">
      <w:start w:val="1"/>
      <w:numFmt w:val="decimal"/>
      <w:lvlText w:val="R.8.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4C2780"/>
    <w:multiLevelType w:val="hybridMultilevel"/>
    <w:tmpl w:val="82E276A0"/>
    <w:lvl w:ilvl="0" w:tplc="D5A83DD4">
      <w:start w:val="1"/>
      <w:numFmt w:val="decimal"/>
      <w:lvlText w:val="R.8.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FC2A07"/>
    <w:multiLevelType w:val="multilevel"/>
    <w:tmpl w:val="30E8979A"/>
    <w:lvl w:ilvl="0">
      <w:start w:val="1"/>
      <w:numFmt w:val="decimal"/>
      <w:pStyle w:val="Heading2"/>
      <w:lvlText w:val="%1."/>
      <w:lvlJc w:val="left"/>
      <w:pPr>
        <w:tabs>
          <w:tab w:val="num" w:pos="720"/>
        </w:tabs>
        <w:ind w:left="720" w:hanging="720"/>
      </w:pPr>
    </w:lvl>
    <w:lvl w:ilvl="1">
      <w:start w:val="1"/>
      <w:numFmt w:val="decimal"/>
      <w:pStyle w:val="Style2"/>
      <w:lvlText w:val="%2."/>
      <w:lvlJc w:val="left"/>
      <w:pPr>
        <w:tabs>
          <w:tab w:val="num" w:pos="1440"/>
        </w:tabs>
        <w:ind w:left="1440" w:hanging="720"/>
      </w:pPr>
    </w:lvl>
    <w:lvl w:ilvl="2">
      <w:start w:val="1"/>
      <w:numFmt w:val="decimal"/>
      <w:pStyle w:val="Style3"/>
      <w:lvlText w:val="%3."/>
      <w:lvlJc w:val="left"/>
      <w:pPr>
        <w:tabs>
          <w:tab w:val="num" w:pos="2160"/>
        </w:tabs>
        <w:ind w:left="2160" w:hanging="720"/>
      </w:pPr>
    </w:lvl>
    <w:lvl w:ilvl="3">
      <w:start w:val="1"/>
      <w:numFmt w:val="decimal"/>
      <w:pStyle w:val="Style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B0B45F0"/>
    <w:multiLevelType w:val="hybridMultilevel"/>
    <w:tmpl w:val="91CCB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762C48"/>
    <w:multiLevelType w:val="hybridMultilevel"/>
    <w:tmpl w:val="06CE7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C7A5254"/>
    <w:multiLevelType w:val="hybridMultilevel"/>
    <w:tmpl w:val="291A0E7C"/>
    <w:lvl w:ilvl="0" w:tplc="1E480B94">
      <w:start w:val="1"/>
      <w:numFmt w:val="decimal"/>
      <w:lvlText w:val="R.6.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982ABC"/>
    <w:multiLevelType w:val="hybridMultilevel"/>
    <w:tmpl w:val="490E0D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DB63CBF"/>
    <w:multiLevelType w:val="hybridMultilevel"/>
    <w:tmpl w:val="C6F66F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01826CE"/>
    <w:multiLevelType w:val="hybridMultilevel"/>
    <w:tmpl w:val="A8344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22E2513"/>
    <w:multiLevelType w:val="hybridMultilevel"/>
    <w:tmpl w:val="E1B815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6CF26C7"/>
    <w:multiLevelType w:val="hybridMultilevel"/>
    <w:tmpl w:val="9B8274F8"/>
    <w:lvl w:ilvl="0" w:tplc="72686F84">
      <w:start w:val="1"/>
      <w:numFmt w:val="bullet"/>
      <w:pStyle w:val="Bullet"/>
      <w:lvlText w:val=""/>
      <w:lvlJc w:val="left"/>
      <w:pPr>
        <w:ind w:left="2160" w:hanging="360"/>
      </w:pPr>
      <w:rPr>
        <w:rFonts w:ascii="Symbol" w:hAnsi="Symbol" w:hint="default"/>
        <w:color w:val="252753"/>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pStyle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C62E8EB4">
      <w:start w:val="1"/>
      <w:numFmt w:val="decimal"/>
      <w:lvlText w:val="%7."/>
      <w:lvlJc w:val="left"/>
      <w:pPr>
        <w:ind w:left="5040" w:hanging="360"/>
      </w:pPr>
      <w:rPr>
        <w:rFonts w:asciiTheme="minorHAnsi" w:eastAsia="SimSun" w:hAnsiTheme="minorHAnsi" w:cs="Cambria"/>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501976"/>
    <w:multiLevelType w:val="hybridMultilevel"/>
    <w:tmpl w:val="E592B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F24933"/>
    <w:multiLevelType w:val="hybridMultilevel"/>
    <w:tmpl w:val="9ED4B6B8"/>
    <w:lvl w:ilvl="0" w:tplc="DA2097A2">
      <w:start w:val="1"/>
      <w:numFmt w:val="decimal"/>
      <w:lvlText w:val="R.7.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7A7901"/>
    <w:multiLevelType w:val="hybridMultilevel"/>
    <w:tmpl w:val="D2D8636C"/>
    <w:lvl w:ilvl="0" w:tplc="E7789A3C">
      <w:start w:val="1"/>
      <w:numFmt w:val="decimal"/>
      <w:lvlText w:val="R.6.2.7.%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AE62E2C"/>
    <w:multiLevelType w:val="hybridMultilevel"/>
    <w:tmpl w:val="2A4E6C5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F704D3"/>
    <w:multiLevelType w:val="hybridMultilevel"/>
    <w:tmpl w:val="8E3E5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BFB336B"/>
    <w:multiLevelType w:val="hybridMultilevel"/>
    <w:tmpl w:val="9DB46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A64B4B"/>
    <w:multiLevelType w:val="hybridMultilevel"/>
    <w:tmpl w:val="CD6638B6"/>
    <w:lvl w:ilvl="0" w:tplc="EA4AB226">
      <w:start w:val="1"/>
      <w:numFmt w:val="decimal"/>
      <w:lvlText w:val="R.9.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D587075"/>
    <w:multiLevelType w:val="hybridMultilevel"/>
    <w:tmpl w:val="9C4815B8"/>
    <w:lvl w:ilvl="0" w:tplc="F65009F6">
      <w:start w:val="1"/>
      <w:numFmt w:val="decimal"/>
      <w:lvlText w:val="R.5.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2D6FF5"/>
    <w:multiLevelType w:val="hybridMultilevel"/>
    <w:tmpl w:val="CE4A66A8"/>
    <w:lvl w:ilvl="0" w:tplc="9A8C7166">
      <w:start w:val="1"/>
      <w:numFmt w:val="decimal"/>
      <w:lvlText w:val="R.7.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1475C85"/>
    <w:multiLevelType w:val="hybridMultilevel"/>
    <w:tmpl w:val="66E863D0"/>
    <w:lvl w:ilvl="0" w:tplc="3D72CE7A">
      <w:start w:val="1"/>
      <w:numFmt w:val="decimal"/>
      <w:lvlText w:val="R.6.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8810B1"/>
    <w:multiLevelType w:val="hybridMultilevel"/>
    <w:tmpl w:val="F5BE1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D76A5D"/>
    <w:multiLevelType w:val="hybridMultilevel"/>
    <w:tmpl w:val="DA0A56FC"/>
    <w:lvl w:ilvl="0" w:tplc="E21AAB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BE0F64"/>
    <w:multiLevelType w:val="hybridMultilevel"/>
    <w:tmpl w:val="52169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E0335C"/>
    <w:multiLevelType w:val="hybridMultilevel"/>
    <w:tmpl w:val="FEE43898"/>
    <w:lvl w:ilvl="0" w:tplc="9B9652EE">
      <w:start w:val="1"/>
      <w:numFmt w:val="decimal"/>
      <w:lvlText w:val="R.8.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8" w15:restartNumberingAfterBreak="0">
    <w:nsid w:val="553A536F"/>
    <w:multiLevelType w:val="hybridMultilevel"/>
    <w:tmpl w:val="382A0C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567E6BDB"/>
    <w:multiLevelType w:val="hybridMultilevel"/>
    <w:tmpl w:val="CAF4A83C"/>
    <w:lvl w:ilvl="0" w:tplc="DE46B2BE">
      <w:start w:val="1"/>
      <w:numFmt w:val="decimal"/>
      <w:lvlText w:val="R.7.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765125B"/>
    <w:multiLevelType w:val="multilevel"/>
    <w:tmpl w:val="1A9E8E08"/>
    <w:lvl w:ilvl="0">
      <w:start w:val="1"/>
      <w:numFmt w:val="decimal"/>
      <w:pStyle w:val="Heading1"/>
      <w:lvlText w:val="%1."/>
      <w:lvlJc w:val="left"/>
      <w:pPr>
        <w:ind w:left="360" w:hanging="360"/>
      </w:pPr>
    </w:lvl>
    <w:lvl w:ilvl="1">
      <w:start w:val="1"/>
      <w:numFmt w:val="decimal"/>
      <w:pStyle w:val="Heading20"/>
      <w:lvlText w:val="%1.%2."/>
      <w:lvlJc w:val="left"/>
      <w:pPr>
        <w:ind w:left="792" w:hanging="432"/>
      </w:pPr>
      <w:rPr>
        <w:lang w:bidi="x-none"/>
        <w:specVanish w:val="0"/>
      </w:r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4512F2"/>
    <w:multiLevelType w:val="hybridMultilevel"/>
    <w:tmpl w:val="957C3EC6"/>
    <w:lvl w:ilvl="0" w:tplc="D572232C">
      <w:start w:val="1"/>
      <w:numFmt w:val="decimal"/>
      <w:lvlText w:val="R.9.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9C40713"/>
    <w:multiLevelType w:val="hybridMultilevel"/>
    <w:tmpl w:val="42D8CC7C"/>
    <w:lvl w:ilvl="0" w:tplc="7F44E596">
      <w:start w:val="1"/>
      <w:numFmt w:val="decimal"/>
      <w:lvlText w:val="R.8.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CAA26F2"/>
    <w:multiLevelType w:val="hybridMultilevel"/>
    <w:tmpl w:val="99B65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D817A0F"/>
    <w:multiLevelType w:val="hybridMultilevel"/>
    <w:tmpl w:val="D87EFECA"/>
    <w:lvl w:ilvl="0" w:tplc="E8545C70">
      <w:start w:val="1"/>
      <w:numFmt w:val="decimal"/>
      <w:lvlText w:val="R.6.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6E24311"/>
    <w:multiLevelType w:val="hybridMultilevel"/>
    <w:tmpl w:val="37A894F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7574C63"/>
    <w:multiLevelType w:val="multilevel"/>
    <w:tmpl w:val="8440EB7A"/>
    <w:lvl w:ilvl="0">
      <w:start w:val="1"/>
      <w:numFmt w:val="decimal"/>
      <w:lvlText w:val="%1."/>
      <w:lvlJc w:val="left"/>
      <w:pPr>
        <w:ind w:left="360" w:hanging="360"/>
      </w:pPr>
      <w:rPr>
        <w:b/>
      </w:rPr>
    </w:lvl>
    <w:lvl w:ilvl="1">
      <w:start w:val="1"/>
      <w:numFmt w:val="decimal"/>
      <w:lvlText w:val="%1.%2."/>
      <w:lvlJc w:val="left"/>
      <w:pPr>
        <w:ind w:left="1850" w:hanging="432"/>
      </w:pPr>
      <w:rPr>
        <w:b w:val="0"/>
        <w:i w:val="0"/>
        <w:color w:val="000000"/>
        <w:sz w:val="24"/>
        <w:szCs w:val="24"/>
      </w:rPr>
    </w:lvl>
    <w:lvl w:ilvl="2">
      <w:start w:val="1"/>
      <w:numFmt w:val="decimal"/>
      <w:lvlText w:val="%1.%2.%3."/>
      <w:lvlJc w:val="left"/>
      <w:pPr>
        <w:ind w:left="1638" w:hanging="504"/>
      </w:pPr>
      <w:rPr>
        <w:b w:val="0"/>
        <w:i w:val="0"/>
        <w:sz w:val="24"/>
        <w:szCs w:val="24"/>
      </w:rPr>
    </w:lvl>
    <w:lvl w:ilvl="3">
      <w:start w:val="1"/>
      <w:numFmt w:val="decimal"/>
      <w:lvlText w:val="%1.%2.%3.%4."/>
      <w:lvlJc w:val="left"/>
      <w:pPr>
        <w:ind w:left="1782"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7BE3BFB"/>
    <w:multiLevelType w:val="hybridMultilevel"/>
    <w:tmpl w:val="8EF24AFA"/>
    <w:lvl w:ilvl="0" w:tplc="A9244802">
      <w:start w:val="1"/>
      <w:numFmt w:val="decimal"/>
      <w:pStyle w:val="UCapraa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94667D3"/>
    <w:multiLevelType w:val="hybridMultilevel"/>
    <w:tmpl w:val="AA96E69E"/>
    <w:lvl w:ilvl="0" w:tplc="017EAF68">
      <w:start w:val="1"/>
      <w:numFmt w:val="decimal"/>
      <w:lvlText w:val="R.7.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A230B5E"/>
    <w:multiLevelType w:val="hybridMultilevel"/>
    <w:tmpl w:val="8754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4C41B5"/>
    <w:multiLevelType w:val="hybridMultilevel"/>
    <w:tmpl w:val="20DE6A9C"/>
    <w:lvl w:ilvl="0" w:tplc="48262DBC">
      <w:start w:val="1"/>
      <w:numFmt w:val="decimal"/>
      <w:lvlText w:val="R.7.3.%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05672C6"/>
    <w:multiLevelType w:val="hybridMultilevel"/>
    <w:tmpl w:val="C8BA1E02"/>
    <w:lvl w:ilvl="0" w:tplc="5FEE8A86">
      <w:start w:val="1"/>
      <w:numFmt w:val="decimal"/>
      <w:lvlText w:val="R.8.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1D9744B"/>
    <w:multiLevelType w:val="hybridMultilevel"/>
    <w:tmpl w:val="0F884CF8"/>
    <w:lvl w:ilvl="0" w:tplc="577C8EE8">
      <w:start w:val="1"/>
      <w:numFmt w:val="decimal"/>
      <w:lvlText w:val="R.5.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56B59D7"/>
    <w:multiLevelType w:val="multilevel"/>
    <w:tmpl w:val="B6E4ED36"/>
    <w:lvl w:ilvl="0">
      <w:start w:val="1"/>
      <w:numFmt w:val="decimal"/>
      <w:lvlText w:val="R-%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5C12D37"/>
    <w:multiLevelType w:val="hybridMultilevel"/>
    <w:tmpl w:val="9338737E"/>
    <w:lvl w:ilvl="0" w:tplc="66926D26">
      <w:start w:val="1"/>
      <w:numFmt w:val="decimal"/>
      <w:lvlText w:val="R.6.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6002253"/>
    <w:multiLevelType w:val="hybridMultilevel"/>
    <w:tmpl w:val="2FAA12C4"/>
    <w:lvl w:ilvl="0" w:tplc="C8945668">
      <w:start w:val="1"/>
      <w:numFmt w:val="decimal"/>
      <w:lvlText w:val="R.8.1.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3648F1"/>
    <w:multiLevelType w:val="hybridMultilevel"/>
    <w:tmpl w:val="100C01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76E4682C"/>
    <w:multiLevelType w:val="hybridMultilevel"/>
    <w:tmpl w:val="E592B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99D3DC5"/>
    <w:multiLevelType w:val="hybridMultilevel"/>
    <w:tmpl w:val="D7A42B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7B815E17"/>
    <w:multiLevelType w:val="hybridMultilevel"/>
    <w:tmpl w:val="A9EEBED8"/>
    <w:lvl w:ilvl="0" w:tplc="62F0F900">
      <w:start w:val="1"/>
      <w:numFmt w:val="decimal"/>
      <w:lvlText w:val="R.6.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BC16209"/>
    <w:multiLevelType w:val="hybridMultilevel"/>
    <w:tmpl w:val="8FFAE24A"/>
    <w:lvl w:ilvl="0" w:tplc="8086FCBA">
      <w:start w:val="1"/>
      <w:numFmt w:val="decimal"/>
      <w:lvlText w:val="R.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6605022">
    <w:abstractNumId w:val="56"/>
  </w:num>
  <w:num w:numId="2" w16cid:durableId="886375139">
    <w:abstractNumId w:val="24"/>
  </w:num>
  <w:num w:numId="3" w16cid:durableId="1784692165">
    <w:abstractNumId w:val="50"/>
  </w:num>
  <w:num w:numId="4" w16cid:durableId="1141769861">
    <w:abstractNumId w:val="22"/>
  </w:num>
  <w:num w:numId="5" w16cid:durableId="1143623078">
    <w:abstractNumId w:val="46"/>
  </w:num>
  <w:num w:numId="6" w16cid:durableId="1680307910">
    <w:abstractNumId w:val="32"/>
  </w:num>
  <w:num w:numId="7" w16cid:durableId="1431658084">
    <w:abstractNumId w:val="52"/>
  </w:num>
  <w:num w:numId="8" w16cid:durableId="1142650908">
    <w:abstractNumId w:val="23"/>
  </w:num>
  <w:num w:numId="9" w16cid:durableId="102893231">
    <w:abstractNumId w:val="17"/>
  </w:num>
  <w:num w:numId="10" w16cid:durableId="91362864">
    <w:abstractNumId w:val="36"/>
  </w:num>
  <w:num w:numId="11" w16cid:durableId="175077201">
    <w:abstractNumId w:val="1"/>
  </w:num>
  <w:num w:numId="12" w16cid:durableId="482159883">
    <w:abstractNumId w:val="65"/>
  </w:num>
  <w:num w:numId="13" w16cid:durableId="339622473">
    <w:abstractNumId w:val="51"/>
  </w:num>
  <w:num w:numId="14" w16cid:durableId="1318263066">
    <w:abstractNumId w:val="15"/>
  </w:num>
  <w:num w:numId="15" w16cid:durableId="314141283">
    <w:abstractNumId w:val="55"/>
  </w:num>
  <w:num w:numId="16" w16cid:durableId="1386224124">
    <w:abstractNumId w:val="9"/>
  </w:num>
  <w:num w:numId="17" w16cid:durableId="653263020">
    <w:abstractNumId w:val="39"/>
  </w:num>
  <w:num w:numId="18" w16cid:durableId="479151381">
    <w:abstractNumId w:val="4"/>
  </w:num>
  <w:num w:numId="19" w16cid:durableId="236208763">
    <w:abstractNumId w:val="2"/>
  </w:num>
  <w:num w:numId="20" w16cid:durableId="598686826">
    <w:abstractNumId w:val="38"/>
  </w:num>
  <w:num w:numId="21" w16cid:durableId="1587300776">
    <w:abstractNumId w:val="37"/>
  </w:num>
  <w:num w:numId="22" w16cid:durableId="1452817171">
    <w:abstractNumId w:val="8"/>
  </w:num>
  <w:num w:numId="23" w16cid:durableId="426973452">
    <w:abstractNumId w:val="10"/>
  </w:num>
  <w:num w:numId="24" w16cid:durableId="1429086296">
    <w:abstractNumId w:val="14"/>
  </w:num>
  <w:num w:numId="25" w16cid:durableId="1415275735">
    <w:abstractNumId w:val="53"/>
  </w:num>
  <w:num w:numId="26" w16cid:durableId="1835341792">
    <w:abstractNumId w:val="48"/>
  </w:num>
  <w:num w:numId="27" w16cid:durableId="425538404">
    <w:abstractNumId w:val="43"/>
  </w:num>
  <w:num w:numId="28" w16cid:durableId="641345603">
    <w:abstractNumId w:val="57"/>
  </w:num>
  <w:num w:numId="29" w16cid:durableId="553660028">
    <w:abstractNumId w:val="7"/>
  </w:num>
  <w:num w:numId="30" w16cid:durableId="1701320344">
    <w:abstractNumId w:val="57"/>
    <w:lvlOverride w:ilvl="0">
      <w:startOverride w:val="1"/>
    </w:lvlOverride>
  </w:num>
  <w:num w:numId="31" w16cid:durableId="244726578">
    <w:abstractNumId w:val="57"/>
    <w:lvlOverride w:ilvl="0">
      <w:startOverride w:val="1"/>
    </w:lvlOverride>
  </w:num>
  <w:num w:numId="32" w16cid:durableId="1319191637">
    <w:abstractNumId w:val="57"/>
    <w:lvlOverride w:ilvl="0">
      <w:startOverride w:val="1"/>
    </w:lvlOverride>
  </w:num>
  <w:num w:numId="33" w16cid:durableId="1032145255">
    <w:abstractNumId w:val="57"/>
    <w:lvlOverride w:ilvl="0">
      <w:startOverride w:val="1"/>
    </w:lvlOverride>
  </w:num>
  <w:num w:numId="34" w16cid:durableId="1803426367">
    <w:abstractNumId w:val="57"/>
    <w:lvlOverride w:ilvl="0">
      <w:startOverride w:val="1"/>
    </w:lvlOverride>
  </w:num>
  <w:num w:numId="35" w16cid:durableId="351953397">
    <w:abstractNumId w:val="57"/>
    <w:lvlOverride w:ilvl="0">
      <w:startOverride w:val="1"/>
    </w:lvlOverride>
  </w:num>
  <w:num w:numId="36" w16cid:durableId="1253195962">
    <w:abstractNumId w:val="57"/>
    <w:lvlOverride w:ilvl="0">
      <w:startOverride w:val="1"/>
    </w:lvlOverride>
  </w:num>
  <w:num w:numId="37" w16cid:durableId="1280330703">
    <w:abstractNumId w:val="57"/>
    <w:lvlOverride w:ilvl="0">
      <w:startOverride w:val="1"/>
    </w:lvlOverride>
  </w:num>
  <w:num w:numId="38" w16cid:durableId="1160734651">
    <w:abstractNumId w:val="57"/>
    <w:lvlOverride w:ilvl="0">
      <w:startOverride w:val="1"/>
    </w:lvlOverride>
  </w:num>
  <w:num w:numId="39" w16cid:durableId="1260722768">
    <w:abstractNumId w:val="57"/>
    <w:lvlOverride w:ilvl="0">
      <w:startOverride w:val="1"/>
    </w:lvlOverride>
  </w:num>
  <w:num w:numId="40" w16cid:durableId="1552958445">
    <w:abstractNumId w:val="57"/>
    <w:lvlOverride w:ilvl="0">
      <w:startOverride w:val="1"/>
    </w:lvlOverride>
  </w:num>
  <w:num w:numId="41" w16cid:durableId="590547306">
    <w:abstractNumId w:val="57"/>
    <w:lvlOverride w:ilvl="0">
      <w:startOverride w:val="1"/>
    </w:lvlOverride>
  </w:num>
  <w:num w:numId="42" w16cid:durableId="218131626">
    <w:abstractNumId w:val="57"/>
    <w:lvlOverride w:ilvl="0">
      <w:startOverride w:val="1"/>
    </w:lvlOverride>
  </w:num>
  <w:num w:numId="43" w16cid:durableId="1154877762">
    <w:abstractNumId w:val="57"/>
    <w:lvlOverride w:ilvl="0">
      <w:startOverride w:val="1"/>
    </w:lvlOverride>
  </w:num>
  <w:num w:numId="44" w16cid:durableId="709494803">
    <w:abstractNumId w:val="57"/>
    <w:lvlOverride w:ilvl="0">
      <w:startOverride w:val="1"/>
    </w:lvlOverride>
  </w:num>
  <w:num w:numId="45" w16cid:durableId="2103867915">
    <w:abstractNumId w:val="57"/>
    <w:lvlOverride w:ilvl="0">
      <w:startOverride w:val="1"/>
    </w:lvlOverride>
  </w:num>
  <w:num w:numId="46" w16cid:durableId="1034426085">
    <w:abstractNumId w:val="57"/>
    <w:lvlOverride w:ilvl="0">
      <w:startOverride w:val="1"/>
    </w:lvlOverride>
  </w:num>
  <w:num w:numId="47" w16cid:durableId="1480000139">
    <w:abstractNumId w:val="57"/>
    <w:lvlOverride w:ilvl="0">
      <w:startOverride w:val="1"/>
    </w:lvlOverride>
  </w:num>
  <w:num w:numId="48" w16cid:durableId="191497461">
    <w:abstractNumId w:val="57"/>
    <w:lvlOverride w:ilvl="0">
      <w:startOverride w:val="1"/>
    </w:lvlOverride>
  </w:num>
  <w:num w:numId="49" w16cid:durableId="252129158">
    <w:abstractNumId w:val="57"/>
    <w:lvlOverride w:ilvl="0">
      <w:startOverride w:val="1"/>
    </w:lvlOverride>
  </w:num>
  <w:num w:numId="50" w16cid:durableId="1142193515">
    <w:abstractNumId w:val="57"/>
    <w:lvlOverride w:ilvl="0">
      <w:startOverride w:val="1"/>
    </w:lvlOverride>
  </w:num>
  <w:num w:numId="51" w16cid:durableId="730811306">
    <w:abstractNumId w:val="57"/>
    <w:lvlOverride w:ilvl="0">
      <w:startOverride w:val="1"/>
    </w:lvlOverride>
  </w:num>
  <w:num w:numId="52" w16cid:durableId="59133979">
    <w:abstractNumId w:val="57"/>
    <w:lvlOverride w:ilvl="0">
      <w:startOverride w:val="1"/>
    </w:lvlOverride>
  </w:num>
  <w:num w:numId="53" w16cid:durableId="805246806">
    <w:abstractNumId w:val="57"/>
    <w:lvlOverride w:ilvl="0">
      <w:startOverride w:val="1"/>
    </w:lvlOverride>
  </w:num>
  <w:num w:numId="54" w16cid:durableId="408504821">
    <w:abstractNumId w:val="57"/>
    <w:lvlOverride w:ilvl="0">
      <w:startOverride w:val="1"/>
    </w:lvlOverride>
  </w:num>
  <w:num w:numId="55" w16cid:durableId="1501896156">
    <w:abstractNumId w:val="57"/>
    <w:lvlOverride w:ilvl="0">
      <w:startOverride w:val="1"/>
    </w:lvlOverride>
  </w:num>
  <w:num w:numId="56" w16cid:durableId="493574401">
    <w:abstractNumId w:val="57"/>
    <w:lvlOverride w:ilvl="0">
      <w:startOverride w:val="1"/>
    </w:lvlOverride>
  </w:num>
  <w:num w:numId="57" w16cid:durableId="603002984">
    <w:abstractNumId w:val="57"/>
    <w:lvlOverride w:ilvl="0">
      <w:startOverride w:val="1"/>
    </w:lvlOverride>
  </w:num>
  <w:num w:numId="58" w16cid:durableId="1743748932">
    <w:abstractNumId w:val="57"/>
    <w:lvlOverride w:ilvl="0">
      <w:startOverride w:val="1"/>
    </w:lvlOverride>
  </w:num>
  <w:num w:numId="59" w16cid:durableId="557664223">
    <w:abstractNumId w:val="57"/>
    <w:lvlOverride w:ilvl="0">
      <w:startOverride w:val="1"/>
    </w:lvlOverride>
  </w:num>
  <w:num w:numId="60" w16cid:durableId="1993219129">
    <w:abstractNumId w:val="57"/>
    <w:lvlOverride w:ilvl="0">
      <w:startOverride w:val="1"/>
    </w:lvlOverride>
  </w:num>
  <w:num w:numId="61" w16cid:durableId="1659385639">
    <w:abstractNumId w:val="57"/>
    <w:lvlOverride w:ilvl="0">
      <w:startOverride w:val="1"/>
    </w:lvlOverride>
  </w:num>
  <w:num w:numId="62" w16cid:durableId="2122605499">
    <w:abstractNumId w:val="57"/>
    <w:lvlOverride w:ilvl="0">
      <w:startOverride w:val="1"/>
    </w:lvlOverride>
  </w:num>
  <w:num w:numId="63" w16cid:durableId="1580361914">
    <w:abstractNumId w:val="57"/>
    <w:lvlOverride w:ilvl="0">
      <w:startOverride w:val="1"/>
    </w:lvlOverride>
  </w:num>
  <w:num w:numId="64" w16cid:durableId="2120373506">
    <w:abstractNumId w:val="57"/>
    <w:lvlOverride w:ilvl="0">
      <w:startOverride w:val="1"/>
    </w:lvlOverride>
  </w:num>
  <w:num w:numId="65" w16cid:durableId="732898667">
    <w:abstractNumId w:val="57"/>
    <w:lvlOverride w:ilvl="0">
      <w:startOverride w:val="1"/>
    </w:lvlOverride>
  </w:num>
  <w:num w:numId="66" w16cid:durableId="547645836">
    <w:abstractNumId w:val="57"/>
    <w:lvlOverride w:ilvl="0">
      <w:startOverride w:val="1"/>
    </w:lvlOverride>
  </w:num>
  <w:num w:numId="67" w16cid:durableId="39135183">
    <w:abstractNumId w:val="57"/>
    <w:lvlOverride w:ilvl="0">
      <w:startOverride w:val="1"/>
    </w:lvlOverride>
  </w:num>
  <w:num w:numId="68" w16cid:durableId="1744445376">
    <w:abstractNumId w:val="57"/>
    <w:lvlOverride w:ilvl="0">
      <w:startOverride w:val="1"/>
    </w:lvlOverride>
  </w:num>
  <w:num w:numId="69" w16cid:durableId="327830194">
    <w:abstractNumId w:val="33"/>
  </w:num>
  <w:num w:numId="70" w16cid:durableId="137379075">
    <w:abstractNumId w:val="67"/>
  </w:num>
  <w:num w:numId="71" w16cid:durableId="1060329924">
    <w:abstractNumId w:val="57"/>
    <w:lvlOverride w:ilvl="0">
      <w:startOverride w:val="1"/>
    </w:lvlOverride>
  </w:num>
  <w:num w:numId="72" w16cid:durableId="1338968329">
    <w:abstractNumId w:val="57"/>
    <w:lvlOverride w:ilvl="0">
      <w:startOverride w:val="1"/>
    </w:lvlOverride>
  </w:num>
  <w:num w:numId="73" w16cid:durableId="1985113939">
    <w:abstractNumId w:val="57"/>
    <w:lvlOverride w:ilvl="0">
      <w:startOverride w:val="1"/>
    </w:lvlOverride>
  </w:num>
  <w:num w:numId="74" w16cid:durableId="1332954221">
    <w:abstractNumId w:val="57"/>
    <w:lvlOverride w:ilvl="0">
      <w:startOverride w:val="1"/>
    </w:lvlOverride>
  </w:num>
  <w:num w:numId="75" w16cid:durableId="777987494">
    <w:abstractNumId w:val="61"/>
  </w:num>
  <w:num w:numId="76" w16cid:durableId="1477600494">
    <w:abstractNumId w:val="45"/>
  </w:num>
  <w:num w:numId="77" w16cid:durableId="499780267">
    <w:abstractNumId w:val="25"/>
  </w:num>
  <w:num w:numId="78" w16cid:durableId="1557467803">
    <w:abstractNumId w:val="3"/>
  </w:num>
  <w:num w:numId="79" w16cid:durableId="1816557675">
    <w:abstractNumId w:val="59"/>
  </w:num>
  <w:num w:numId="80" w16cid:durableId="303507443">
    <w:abstractNumId w:val="31"/>
  </w:num>
  <w:num w:numId="81" w16cid:durableId="1469128461">
    <w:abstractNumId w:val="12"/>
  </w:num>
  <w:num w:numId="82" w16cid:durableId="506485391">
    <w:abstractNumId w:val="18"/>
  </w:num>
  <w:num w:numId="83" w16cid:durableId="1208564937">
    <w:abstractNumId w:val="16"/>
  </w:num>
  <w:num w:numId="84" w16cid:durableId="634990034">
    <w:abstractNumId w:val="28"/>
  </w:num>
  <w:num w:numId="85" w16cid:durableId="942804074">
    <w:abstractNumId w:val="26"/>
  </w:num>
  <w:num w:numId="86" w16cid:durableId="4213381">
    <w:abstractNumId w:val="11"/>
  </w:num>
  <w:num w:numId="87" w16cid:durableId="649863436">
    <w:abstractNumId w:val="30"/>
  </w:num>
  <w:num w:numId="88" w16cid:durableId="1085880925">
    <w:abstractNumId w:val="66"/>
  </w:num>
  <w:num w:numId="89" w16cid:durableId="1635527075">
    <w:abstractNumId w:val="29"/>
  </w:num>
  <w:num w:numId="90" w16cid:durableId="1321033370">
    <w:abstractNumId w:val="20"/>
  </w:num>
  <w:num w:numId="91" w16cid:durableId="48848222">
    <w:abstractNumId w:val="68"/>
  </w:num>
  <w:num w:numId="92" w16cid:durableId="49698088">
    <w:abstractNumId w:val="70"/>
  </w:num>
  <w:num w:numId="93" w16cid:durableId="477500196">
    <w:abstractNumId w:val="6"/>
  </w:num>
  <w:num w:numId="94" w16cid:durableId="67507637">
    <w:abstractNumId w:val="62"/>
  </w:num>
  <w:num w:numId="95" w16cid:durableId="550117752">
    <w:abstractNumId w:val="40"/>
  </w:num>
  <w:num w:numId="96" w16cid:durableId="1926037717">
    <w:abstractNumId w:val="0"/>
  </w:num>
  <w:num w:numId="97" w16cid:durableId="27878786">
    <w:abstractNumId w:val="5"/>
  </w:num>
  <w:num w:numId="98" w16cid:durableId="442112913">
    <w:abstractNumId w:val="64"/>
  </w:num>
  <w:num w:numId="99" w16cid:durableId="2007391893">
    <w:abstractNumId w:val="27"/>
  </w:num>
  <w:num w:numId="100" w16cid:durableId="98961921">
    <w:abstractNumId w:val="42"/>
  </w:num>
  <w:num w:numId="101" w16cid:durableId="333067561">
    <w:abstractNumId w:val="54"/>
  </w:num>
  <w:num w:numId="102" w16cid:durableId="103041546">
    <w:abstractNumId w:val="69"/>
  </w:num>
  <w:num w:numId="103" w16cid:durableId="857038909">
    <w:abstractNumId w:val="35"/>
  </w:num>
  <w:num w:numId="104" w16cid:durableId="1782870618">
    <w:abstractNumId w:val="21"/>
  </w:num>
  <w:num w:numId="105" w16cid:durableId="1331102075">
    <w:abstractNumId w:val="60"/>
  </w:num>
  <w:num w:numId="106" w16cid:durableId="378819392">
    <w:abstractNumId w:val="58"/>
  </w:num>
  <w:num w:numId="107" w16cid:durableId="274291697">
    <w:abstractNumId w:val="13"/>
  </w:num>
  <w:num w:numId="108" w16cid:durableId="1512835657">
    <w:abstractNumId w:val="44"/>
  </w:num>
  <w:num w:numId="109" w16cid:durableId="1550536833">
    <w:abstractNumId w:val="34"/>
  </w:num>
  <w:num w:numId="110" w16cid:durableId="383217358">
    <w:abstractNumId w:val="19"/>
  </w:num>
  <w:num w:numId="111" w16cid:durableId="2041860241">
    <w:abstractNumId w:val="41"/>
  </w:num>
  <w:num w:numId="112" w16cid:durableId="1917547002">
    <w:abstractNumId w:val="49"/>
  </w:num>
  <w:num w:numId="113" w16cid:durableId="1893034277">
    <w:abstractNumId w:val="63"/>
  </w:num>
  <w:num w:numId="114" w16cid:durableId="14679702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B36"/>
    <w:rsid w:val="00000235"/>
    <w:rsid w:val="00000AE7"/>
    <w:rsid w:val="00003BCE"/>
    <w:rsid w:val="00004317"/>
    <w:rsid w:val="0000504E"/>
    <w:rsid w:val="0000754E"/>
    <w:rsid w:val="00010B59"/>
    <w:rsid w:val="00010EE3"/>
    <w:rsid w:val="0001242E"/>
    <w:rsid w:val="00013889"/>
    <w:rsid w:val="000147C0"/>
    <w:rsid w:val="00021D5C"/>
    <w:rsid w:val="00027A27"/>
    <w:rsid w:val="0004048C"/>
    <w:rsid w:val="00040730"/>
    <w:rsid w:val="000449B7"/>
    <w:rsid w:val="00051F0C"/>
    <w:rsid w:val="00054807"/>
    <w:rsid w:val="00055BCB"/>
    <w:rsid w:val="0006121B"/>
    <w:rsid w:val="0007041B"/>
    <w:rsid w:val="00070C4C"/>
    <w:rsid w:val="00073D76"/>
    <w:rsid w:val="0007431D"/>
    <w:rsid w:val="00075563"/>
    <w:rsid w:val="00083AD0"/>
    <w:rsid w:val="000841C4"/>
    <w:rsid w:val="00093CB3"/>
    <w:rsid w:val="00095B3A"/>
    <w:rsid w:val="000A1D3C"/>
    <w:rsid w:val="000B3037"/>
    <w:rsid w:val="000B3C75"/>
    <w:rsid w:val="000B5593"/>
    <w:rsid w:val="000B7999"/>
    <w:rsid w:val="000B7FEB"/>
    <w:rsid w:val="000C233F"/>
    <w:rsid w:val="000C3A41"/>
    <w:rsid w:val="000C3AB2"/>
    <w:rsid w:val="000C3FA8"/>
    <w:rsid w:val="000E16E8"/>
    <w:rsid w:val="000E2009"/>
    <w:rsid w:val="000E4126"/>
    <w:rsid w:val="000E70C9"/>
    <w:rsid w:val="000F4187"/>
    <w:rsid w:val="000F44F5"/>
    <w:rsid w:val="000F4585"/>
    <w:rsid w:val="000F4C30"/>
    <w:rsid w:val="001105D1"/>
    <w:rsid w:val="00112A5F"/>
    <w:rsid w:val="00116892"/>
    <w:rsid w:val="00117B92"/>
    <w:rsid w:val="0012323A"/>
    <w:rsid w:val="00124760"/>
    <w:rsid w:val="00125BAC"/>
    <w:rsid w:val="0012664E"/>
    <w:rsid w:val="00126CAF"/>
    <w:rsid w:val="00127030"/>
    <w:rsid w:val="00130AEE"/>
    <w:rsid w:val="001330FC"/>
    <w:rsid w:val="00134541"/>
    <w:rsid w:val="00136F3B"/>
    <w:rsid w:val="001427EB"/>
    <w:rsid w:val="001433F9"/>
    <w:rsid w:val="00143E01"/>
    <w:rsid w:val="00144CCA"/>
    <w:rsid w:val="001459EC"/>
    <w:rsid w:val="00150A0F"/>
    <w:rsid w:val="00151C6A"/>
    <w:rsid w:val="0015317B"/>
    <w:rsid w:val="00154892"/>
    <w:rsid w:val="00154E5D"/>
    <w:rsid w:val="00157215"/>
    <w:rsid w:val="001613B1"/>
    <w:rsid w:val="001638CC"/>
    <w:rsid w:val="00164A13"/>
    <w:rsid w:val="001667B8"/>
    <w:rsid w:val="00171912"/>
    <w:rsid w:val="00173D85"/>
    <w:rsid w:val="00174288"/>
    <w:rsid w:val="001756F7"/>
    <w:rsid w:val="00176AD6"/>
    <w:rsid w:val="00182F43"/>
    <w:rsid w:val="00190892"/>
    <w:rsid w:val="001A01C6"/>
    <w:rsid w:val="001A35C1"/>
    <w:rsid w:val="001A79E2"/>
    <w:rsid w:val="001B347F"/>
    <w:rsid w:val="001B6F8E"/>
    <w:rsid w:val="001B73E1"/>
    <w:rsid w:val="001C0111"/>
    <w:rsid w:val="001C1216"/>
    <w:rsid w:val="001C4937"/>
    <w:rsid w:val="001D030B"/>
    <w:rsid w:val="001D1018"/>
    <w:rsid w:val="001D12A4"/>
    <w:rsid w:val="001D397D"/>
    <w:rsid w:val="001D51CA"/>
    <w:rsid w:val="001E0155"/>
    <w:rsid w:val="001E3437"/>
    <w:rsid w:val="001E5FF7"/>
    <w:rsid w:val="001E6B1F"/>
    <w:rsid w:val="001F3374"/>
    <w:rsid w:val="001F445D"/>
    <w:rsid w:val="001F4C3B"/>
    <w:rsid w:val="001F7386"/>
    <w:rsid w:val="00203B22"/>
    <w:rsid w:val="002040E9"/>
    <w:rsid w:val="00206A1D"/>
    <w:rsid w:val="00210C24"/>
    <w:rsid w:val="00212211"/>
    <w:rsid w:val="00216EE3"/>
    <w:rsid w:val="002170AD"/>
    <w:rsid w:val="00223E9D"/>
    <w:rsid w:val="00225951"/>
    <w:rsid w:val="00231371"/>
    <w:rsid w:val="00231AA2"/>
    <w:rsid w:val="002335D0"/>
    <w:rsid w:val="0024227F"/>
    <w:rsid w:val="0024424B"/>
    <w:rsid w:val="00254A10"/>
    <w:rsid w:val="002577A8"/>
    <w:rsid w:val="00262446"/>
    <w:rsid w:val="00262AAA"/>
    <w:rsid w:val="002640CA"/>
    <w:rsid w:val="00265F11"/>
    <w:rsid w:val="00266CED"/>
    <w:rsid w:val="00274111"/>
    <w:rsid w:val="002759A3"/>
    <w:rsid w:val="00277717"/>
    <w:rsid w:val="002826CF"/>
    <w:rsid w:val="00291F59"/>
    <w:rsid w:val="0029790A"/>
    <w:rsid w:val="002A486B"/>
    <w:rsid w:val="002A54A1"/>
    <w:rsid w:val="002A6486"/>
    <w:rsid w:val="002B5ADF"/>
    <w:rsid w:val="002B7390"/>
    <w:rsid w:val="002C2E7F"/>
    <w:rsid w:val="002C54B8"/>
    <w:rsid w:val="002C7BFD"/>
    <w:rsid w:val="002D329F"/>
    <w:rsid w:val="002D416D"/>
    <w:rsid w:val="002D6B36"/>
    <w:rsid w:val="002D70A0"/>
    <w:rsid w:val="002D7A01"/>
    <w:rsid w:val="002E33AC"/>
    <w:rsid w:val="002E3915"/>
    <w:rsid w:val="002E4B6C"/>
    <w:rsid w:val="002E7759"/>
    <w:rsid w:val="002E7944"/>
    <w:rsid w:val="002F0528"/>
    <w:rsid w:val="002F310E"/>
    <w:rsid w:val="002F3CC9"/>
    <w:rsid w:val="002F5CDF"/>
    <w:rsid w:val="002F63AF"/>
    <w:rsid w:val="002F6F60"/>
    <w:rsid w:val="0030214E"/>
    <w:rsid w:val="00302323"/>
    <w:rsid w:val="003038E8"/>
    <w:rsid w:val="00304C30"/>
    <w:rsid w:val="003060D9"/>
    <w:rsid w:val="0030795B"/>
    <w:rsid w:val="00311374"/>
    <w:rsid w:val="003119A8"/>
    <w:rsid w:val="00313B96"/>
    <w:rsid w:val="0031576B"/>
    <w:rsid w:val="00323CAA"/>
    <w:rsid w:val="00325F84"/>
    <w:rsid w:val="0033044E"/>
    <w:rsid w:val="00331939"/>
    <w:rsid w:val="00334798"/>
    <w:rsid w:val="003360CD"/>
    <w:rsid w:val="00336CFE"/>
    <w:rsid w:val="003405BD"/>
    <w:rsid w:val="00346B60"/>
    <w:rsid w:val="00346E7D"/>
    <w:rsid w:val="00350721"/>
    <w:rsid w:val="00354EDB"/>
    <w:rsid w:val="003558E4"/>
    <w:rsid w:val="00356469"/>
    <w:rsid w:val="00360658"/>
    <w:rsid w:val="00360D95"/>
    <w:rsid w:val="00362734"/>
    <w:rsid w:val="00363ADB"/>
    <w:rsid w:val="00364355"/>
    <w:rsid w:val="0036558B"/>
    <w:rsid w:val="00365768"/>
    <w:rsid w:val="0036627A"/>
    <w:rsid w:val="00370005"/>
    <w:rsid w:val="003716EA"/>
    <w:rsid w:val="00375319"/>
    <w:rsid w:val="00376A69"/>
    <w:rsid w:val="003810C5"/>
    <w:rsid w:val="003830C4"/>
    <w:rsid w:val="00383843"/>
    <w:rsid w:val="0038562C"/>
    <w:rsid w:val="00394715"/>
    <w:rsid w:val="00395D77"/>
    <w:rsid w:val="0039733F"/>
    <w:rsid w:val="003A4EA0"/>
    <w:rsid w:val="003A6C5E"/>
    <w:rsid w:val="003A790B"/>
    <w:rsid w:val="003A7B36"/>
    <w:rsid w:val="003B106C"/>
    <w:rsid w:val="003B1B90"/>
    <w:rsid w:val="003B54DA"/>
    <w:rsid w:val="003C0F46"/>
    <w:rsid w:val="003C1D03"/>
    <w:rsid w:val="003C76BD"/>
    <w:rsid w:val="003E1222"/>
    <w:rsid w:val="003E4A79"/>
    <w:rsid w:val="003E5ED4"/>
    <w:rsid w:val="003E68CE"/>
    <w:rsid w:val="003F1C61"/>
    <w:rsid w:val="0040391C"/>
    <w:rsid w:val="004041AE"/>
    <w:rsid w:val="00407D73"/>
    <w:rsid w:val="00410EE6"/>
    <w:rsid w:val="004130A9"/>
    <w:rsid w:val="00413FF6"/>
    <w:rsid w:val="004141F8"/>
    <w:rsid w:val="00417FE0"/>
    <w:rsid w:val="004229B1"/>
    <w:rsid w:val="00422C75"/>
    <w:rsid w:val="00425F1E"/>
    <w:rsid w:val="00431EF9"/>
    <w:rsid w:val="00432917"/>
    <w:rsid w:val="00435443"/>
    <w:rsid w:val="00435C9A"/>
    <w:rsid w:val="00442052"/>
    <w:rsid w:val="00446812"/>
    <w:rsid w:val="00450E6B"/>
    <w:rsid w:val="00461928"/>
    <w:rsid w:val="0046278F"/>
    <w:rsid w:val="0047132A"/>
    <w:rsid w:val="0047419C"/>
    <w:rsid w:val="004810E2"/>
    <w:rsid w:val="00483CAF"/>
    <w:rsid w:val="00486FA1"/>
    <w:rsid w:val="00491AAE"/>
    <w:rsid w:val="0049708E"/>
    <w:rsid w:val="004A35A5"/>
    <w:rsid w:val="004A5A27"/>
    <w:rsid w:val="004B08FD"/>
    <w:rsid w:val="004B4FFE"/>
    <w:rsid w:val="004C16E8"/>
    <w:rsid w:val="004D16F6"/>
    <w:rsid w:val="004D4804"/>
    <w:rsid w:val="004E2CA9"/>
    <w:rsid w:val="004E4889"/>
    <w:rsid w:val="004E4DB4"/>
    <w:rsid w:val="004E6217"/>
    <w:rsid w:val="004F73AE"/>
    <w:rsid w:val="00500AB6"/>
    <w:rsid w:val="00505AD5"/>
    <w:rsid w:val="00513ECF"/>
    <w:rsid w:val="005242BB"/>
    <w:rsid w:val="00525AA0"/>
    <w:rsid w:val="00530C72"/>
    <w:rsid w:val="00542770"/>
    <w:rsid w:val="00543F3C"/>
    <w:rsid w:val="00546125"/>
    <w:rsid w:val="005473FE"/>
    <w:rsid w:val="00547CF1"/>
    <w:rsid w:val="0055433C"/>
    <w:rsid w:val="00555132"/>
    <w:rsid w:val="00555A5E"/>
    <w:rsid w:val="00555ABC"/>
    <w:rsid w:val="00555EFD"/>
    <w:rsid w:val="0055674C"/>
    <w:rsid w:val="00560F07"/>
    <w:rsid w:val="00565ED1"/>
    <w:rsid w:val="00570CEB"/>
    <w:rsid w:val="0057615A"/>
    <w:rsid w:val="0058215F"/>
    <w:rsid w:val="0058344E"/>
    <w:rsid w:val="005848D7"/>
    <w:rsid w:val="00585093"/>
    <w:rsid w:val="00585F8E"/>
    <w:rsid w:val="0058793C"/>
    <w:rsid w:val="005900E6"/>
    <w:rsid w:val="00591B9F"/>
    <w:rsid w:val="00594F53"/>
    <w:rsid w:val="005A320D"/>
    <w:rsid w:val="005A369B"/>
    <w:rsid w:val="005A46D7"/>
    <w:rsid w:val="005A4F08"/>
    <w:rsid w:val="005A7689"/>
    <w:rsid w:val="005B59B3"/>
    <w:rsid w:val="005C0335"/>
    <w:rsid w:val="005C140A"/>
    <w:rsid w:val="005C2F94"/>
    <w:rsid w:val="005C354C"/>
    <w:rsid w:val="005C5F10"/>
    <w:rsid w:val="005C6016"/>
    <w:rsid w:val="005C713C"/>
    <w:rsid w:val="005D5CA1"/>
    <w:rsid w:val="005D6946"/>
    <w:rsid w:val="005D73E8"/>
    <w:rsid w:val="005E1709"/>
    <w:rsid w:val="005E2914"/>
    <w:rsid w:val="005E40F6"/>
    <w:rsid w:val="005F0363"/>
    <w:rsid w:val="005F1D2C"/>
    <w:rsid w:val="005F219A"/>
    <w:rsid w:val="005F25B2"/>
    <w:rsid w:val="005F3760"/>
    <w:rsid w:val="005F3948"/>
    <w:rsid w:val="005F62D2"/>
    <w:rsid w:val="005F6AF4"/>
    <w:rsid w:val="00600995"/>
    <w:rsid w:val="00604B9E"/>
    <w:rsid w:val="0060502B"/>
    <w:rsid w:val="00607A19"/>
    <w:rsid w:val="006117AF"/>
    <w:rsid w:val="00611DFD"/>
    <w:rsid w:val="006205D6"/>
    <w:rsid w:val="0062188F"/>
    <w:rsid w:val="00621AAE"/>
    <w:rsid w:val="00623C2E"/>
    <w:rsid w:val="006253D4"/>
    <w:rsid w:val="00626365"/>
    <w:rsid w:val="00626D74"/>
    <w:rsid w:val="0063444F"/>
    <w:rsid w:val="00635F62"/>
    <w:rsid w:val="006373FA"/>
    <w:rsid w:val="0064554D"/>
    <w:rsid w:val="00650663"/>
    <w:rsid w:val="00651662"/>
    <w:rsid w:val="00651E06"/>
    <w:rsid w:val="00653320"/>
    <w:rsid w:val="00656F67"/>
    <w:rsid w:val="0065754F"/>
    <w:rsid w:val="00660724"/>
    <w:rsid w:val="0066282A"/>
    <w:rsid w:val="006628F6"/>
    <w:rsid w:val="00662A45"/>
    <w:rsid w:val="00664F61"/>
    <w:rsid w:val="00664F7C"/>
    <w:rsid w:val="00666870"/>
    <w:rsid w:val="00670CEE"/>
    <w:rsid w:val="00674E67"/>
    <w:rsid w:val="0067702A"/>
    <w:rsid w:val="0067771B"/>
    <w:rsid w:val="00685A99"/>
    <w:rsid w:val="006866F1"/>
    <w:rsid w:val="00693EBF"/>
    <w:rsid w:val="006956D9"/>
    <w:rsid w:val="006979B8"/>
    <w:rsid w:val="006A5791"/>
    <w:rsid w:val="006A6828"/>
    <w:rsid w:val="006B17CF"/>
    <w:rsid w:val="006B2A32"/>
    <w:rsid w:val="006C0268"/>
    <w:rsid w:val="006C55F0"/>
    <w:rsid w:val="006C5AFF"/>
    <w:rsid w:val="006C799B"/>
    <w:rsid w:val="006D2E80"/>
    <w:rsid w:val="006D391E"/>
    <w:rsid w:val="006D6868"/>
    <w:rsid w:val="006E0422"/>
    <w:rsid w:val="006E2854"/>
    <w:rsid w:val="006E4698"/>
    <w:rsid w:val="006E7C41"/>
    <w:rsid w:val="006E7DB9"/>
    <w:rsid w:val="006F4396"/>
    <w:rsid w:val="006F4522"/>
    <w:rsid w:val="006F48D6"/>
    <w:rsid w:val="006F796B"/>
    <w:rsid w:val="0070244D"/>
    <w:rsid w:val="007070BF"/>
    <w:rsid w:val="007072EA"/>
    <w:rsid w:val="007104C3"/>
    <w:rsid w:val="00711203"/>
    <w:rsid w:val="00714E74"/>
    <w:rsid w:val="00715F82"/>
    <w:rsid w:val="00716164"/>
    <w:rsid w:val="00716798"/>
    <w:rsid w:val="00722C35"/>
    <w:rsid w:val="007270EF"/>
    <w:rsid w:val="00731DB1"/>
    <w:rsid w:val="00733AC4"/>
    <w:rsid w:val="00735A8A"/>
    <w:rsid w:val="00736FBB"/>
    <w:rsid w:val="0074067F"/>
    <w:rsid w:val="00740FF7"/>
    <w:rsid w:val="0074100B"/>
    <w:rsid w:val="0074220A"/>
    <w:rsid w:val="0074528C"/>
    <w:rsid w:val="007468BF"/>
    <w:rsid w:val="00750F73"/>
    <w:rsid w:val="00751673"/>
    <w:rsid w:val="00756835"/>
    <w:rsid w:val="00765183"/>
    <w:rsid w:val="00765C4A"/>
    <w:rsid w:val="00773127"/>
    <w:rsid w:val="00773236"/>
    <w:rsid w:val="00777B5C"/>
    <w:rsid w:val="0078552B"/>
    <w:rsid w:val="007865BC"/>
    <w:rsid w:val="00790A16"/>
    <w:rsid w:val="0079448A"/>
    <w:rsid w:val="007970CF"/>
    <w:rsid w:val="007A03B5"/>
    <w:rsid w:val="007A105E"/>
    <w:rsid w:val="007A39AE"/>
    <w:rsid w:val="007A3D3F"/>
    <w:rsid w:val="007A40CF"/>
    <w:rsid w:val="007A4AAA"/>
    <w:rsid w:val="007A4E12"/>
    <w:rsid w:val="007A6869"/>
    <w:rsid w:val="007A6883"/>
    <w:rsid w:val="007A73E1"/>
    <w:rsid w:val="007B3EB2"/>
    <w:rsid w:val="007B40EB"/>
    <w:rsid w:val="007B5079"/>
    <w:rsid w:val="007C0559"/>
    <w:rsid w:val="007C186C"/>
    <w:rsid w:val="007C5976"/>
    <w:rsid w:val="007C6BE1"/>
    <w:rsid w:val="007C70E7"/>
    <w:rsid w:val="007D1F29"/>
    <w:rsid w:val="007D26FB"/>
    <w:rsid w:val="007D5CA9"/>
    <w:rsid w:val="007D6D6A"/>
    <w:rsid w:val="007E09D0"/>
    <w:rsid w:val="007E0B99"/>
    <w:rsid w:val="007E2DEC"/>
    <w:rsid w:val="007E321B"/>
    <w:rsid w:val="007E3467"/>
    <w:rsid w:val="007E4CA4"/>
    <w:rsid w:val="007E558F"/>
    <w:rsid w:val="007E6C4B"/>
    <w:rsid w:val="00801B5C"/>
    <w:rsid w:val="00802C0C"/>
    <w:rsid w:val="0080360C"/>
    <w:rsid w:val="0080496B"/>
    <w:rsid w:val="00805A71"/>
    <w:rsid w:val="008064F1"/>
    <w:rsid w:val="00806B80"/>
    <w:rsid w:val="00807E19"/>
    <w:rsid w:val="008115AF"/>
    <w:rsid w:val="00815C57"/>
    <w:rsid w:val="00817A82"/>
    <w:rsid w:val="008211F9"/>
    <w:rsid w:val="008216E7"/>
    <w:rsid w:val="008257D6"/>
    <w:rsid w:val="008271CA"/>
    <w:rsid w:val="008321F6"/>
    <w:rsid w:val="00832789"/>
    <w:rsid w:val="00834C38"/>
    <w:rsid w:val="008375F3"/>
    <w:rsid w:val="00844C4E"/>
    <w:rsid w:val="008453D3"/>
    <w:rsid w:val="008516E5"/>
    <w:rsid w:val="00851B3D"/>
    <w:rsid w:val="00852CC5"/>
    <w:rsid w:val="00855FD1"/>
    <w:rsid w:val="00857066"/>
    <w:rsid w:val="008577BD"/>
    <w:rsid w:val="00863164"/>
    <w:rsid w:val="00863790"/>
    <w:rsid w:val="00865252"/>
    <w:rsid w:val="0087000E"/>
    <w:rsid w:val="008732FE"/>
    <w:rsid w:val="00877ADD"/>
    <w:rsid w:val="00883D0E"/>
    <w:rsid w:val="00884133"/>
    <w:rsid w:val="008921C6"/>
    <w:rsid w:val="00893895"/>
    <w:rsid w:val="00894218"/>
    <w:rsid w:val="008A0B9C"/>
    <w:rsid w:val="008A3A20"/>
    <w:rsid w:val="008A4139"/>
    <w:rsid w:val="008A5312"/>
    <w:rsid w:val="008B26B9"/>
    <w:rsid w:val="008B2AD3"/>
    <w:rsid w:val="008B3FA3"/>
    <w:rsid w:val="008C1499"/>
    <w:rsid w:val="008C187F"/>
    <w:rsid w:val="008C39BE"/>
    <w:rsid w:val="008C4FCC"/>
    <w:rsid w:val="008C53A3"/>
    <w:rsid w:val="008C7CA3"/>
    <w:rsid w:val="008C7EAD"/>
    <w:rsid w:val="008D4ACD"/>
    <w:rsid w:val="008D7854"/>
    <w:rsid w:val="008E0B3C"/>
    <w:rsid w:val="008E19FA"/>
    <w:rsid w:val="008E2718"/>
    <w:rsid w:val="008E5474"/>
    <w:rsid w:val="008F09B2"/>
    <w:rsid w:val="008F5AF6"/>
    <w:rsid w:val="00901453"/>
    <w:rsid w:val="0090221D"/>
    <w:rsid w:val="00902844"/>
    <w:rsid w:val="009032EE"/>
    <w:rsid w:val="009039AE"/>
    <w:rsid w:val="00904C8C"/>
    <w:rsid w:val="00907821"/>
    <w:rsid w:val="00910E6A"/>
    <w:rsid w:val="00912235"/>
    <w:rsid w:val="009171C7"/>
    <w:rsid w:val="009208E4"/>
    <w:rsid w:val="00921A3F"/>
    <w:rsid w:val="00925243"/>
    <w:rsid w:val="00927369"/>
    <w:rsid w:val="00927914"/>
    <w:rsid w:val="00933460"/>
    <w:rsid w:val="009356FF"/>
    <w:rsid w:val="0093743C"/>
    <w:rsid w:val="009419DC"/>
    <w:rsid w:val="009423B5"/>
    <w:rsid w:val="0095173F"/>
    <w:rsid w:val="00953C5C"/>
    <w:rsid w:val="00960305"/>
    <w:rsid w:val="009616ED"/>
    <w:rsid w:val="0096313E"/>
    <w:rsid w:val="00963CF3"/>
    <w:rsid w:val="00967AB8"/>
    <w:rsid w:val="00973A42"/>
    <w:rsid w:val="00974470"/>
    <w:rsid w:val="009768FF"/>
    <w:rsid w:val="009853AE"/>
    <w:rsid w:val="009854D7"/>
    <w:rsid w:val="009879F3"/>
    <w:rsid w:val="00994619"/>
    <w:rsid w:val="009A0426"/>
    <w:rsid w:val="009A6B72"/>
    <w:rsid w:val="009B0BAE"/>
    <w:rsid w:val="009B358A"/>
    <w:rsid w:val="009B768C"/>
    <w:rsid w:val="009C3A92"/>
    <w:rsid w:val="009C47B5"/>
    <w:rsid w:val="009C7078"/>
    <w:rsid w:val="009D4914"/>
    <w:rsid w:val="009E3654"/>
    <w:rsid w:val="009E366B"/>
    <w:rsid w:val="009E3B0E"/>
    <w:rsid w:val="009E490B"/>
    <w:rsid w:val="009E4B77"/>
    <w:rsid w:val="009E644B"/>
    <w:rsid w:val="009E669E"/>
    <w:rsid w:val="009F2B3F"/>
    <w:rsid w:val="009F5665"/>
    <w:rsid w:val="009F5727"/>
    <w:rsid w:val="009F7C6F"/>
    <w:rsid w:val="00A04AD6"/>
    <w:rsid w:val="00A06BD1"/>
    <w:rsid w:val="00A07E73"/>
    <w:rsid w:val="00A136DA"/>
    <w:rsid w:val="00A1626A"/>
    <w:rsid w:val="00A17307"/>
    <w:rsid w:val="00A23319"/>
    <w:rsid w:val="00A249B5"/>
    <w:rsid w:val="00A3130C"/>
    <w:rsid w:val="00A31598"/>
    <w:rsid w:val="00A35EEB"/>
    <w:rsid w:val="00A40B28"/>
    <w:rsid w:val="00A474FE"/>
    <w:rsid w:val="00A517B9"/>
    <w:rsid w:val="00A518A7"/>
    <w:rsid w:val="00A51DB9"/>
    <w:rsid w:val="00A5207A"/>
    <w:rsid w:val="00A52194"/>
    <w:rsid w:val="00A53AC6"/>
    <w:rsid w:val="00A55446"/>
    <w:rsid w:val="00A557C6"/>
    <w:rsid w:val="00A62B21"/>
    <w:rsid w:val="00A62DD9"/>
    <w:rsid w:val="00A62E1B"/>
    <w:rsid w:val="00A6459C"/>
    <w:rsid w:val="00A70666"/>
    <w:rsid w:val="00A7301E"/>
    <w:rsid w:val="00A732EB"/>
    <w:rsid w:val="00A75A49"/>
    <w:rsid w:val="00A76C4D"/>
    <w:rsid w:val="00A76FAB"/>
    <w:rsid w:val="00A8245A"/>
    <w:rsid w:val="00A87345"/>
    <w:rsid w:val="00A905F4"/>
    <w:rsid w:val="00A90DD4"/>
    <w:rsid w:val="00A91065"/>
    <w:rsid w:val="00A91D70"/>
    <w:rsid w:val="00A9521A"/>
    <w:rsid w:val="00A957A0"/>
    <w:rsid w:val="00AA44ED"/>
    <w:rsid w:val="00AA7A10"/>
    <w:rsid w:val="00AC1B62"/>
    <w:rsid w:val="00AE183C"/>
    <w:rsid w:val="00AE2356"/>
    <w:rsid w:val="00AE2E27"/>
    <w:rsid w:val="00AE5C74"/>
    <w:rsid w:val="00AF053E"/>
    <w:rsid w:val="00AF3D33"/>
    <w:rsid w:val="00AF3F3A"/>
    <w:rsid w:val="00B02D67"/>
    <w:rsid w:val="00B03301"/>
    <w:rsid w:val="00B05BB5"/>
    <w:rsid w:val="00B12E29"/>
    <w:rsid w:val="00B13B47"/>
    <w:rsid w:val="00B15479"/>
    <w:rsid w:val="00B16F95"/>
    <w:rsid w:val="00B21CF7"/>
    <w:rsid w:val="00B245C0"/>
    <w:rsid w:val="00B26732"/>
    <w:rsid w:val="00B26855"/>
    <w:rsid w:val="00B27A65"/>
    <w:rsid w:val="00B27B00"/>
    <w:rsid w:val="00B3062A"/>
    <w:rsid w:val="00B35724"/>
    <w:rsid w:val="00B37022"/>
    <w:rsid w:val="00B37731"/>
    <w:rsid w:val="00B40358"/>
    <w:rsid w:val="00B40416"/>
    <w:rsid w:val="00B4210E"/>
    <w:rsid w:val="00B43469"/>
    <w:rsid w:val="00B527D3"/>
    <w:rsid w:val="00B52B1C"/>
    <w:rsid w:val="00B52B5C"/>
    <w:rsid w:val="00B6408D"/>
    <w:rsid w:val="00B642ED"/>
    <w:rsid w:val="00B64550"/>
    <w:rsid w:val="00B64BE1"/>
    <w:rsid w:val="00B76E57"/>
    <w:rsid w:val="00B80EDF"/>
    <w:rsid w:val="00B830F1"/>
    <w:rsid w:val="00B848F3"/>
    <w:rsid w:val="00B849F8"/>
    <w:rsid w:val="00B91A82"/>
    <w:rsid w:val="00B96344"/>
    <w:rsid w:val="00B96800"/>
    <w:rsid w:val="00BA635B"/>
    <w:rsid w:val="00BB1519"/>
    <w:rsid w:val="00BB15BA"/>
    <w:rsid w:val="00BB5962"/>
    <w:rsid w:val="00BB6ED5"/>
    <w:rsid w:val="00BB7299"/>
    <w:rsid w:val="00BB72A5"/>
    <w:rsid w:val="00BC0595"/>
    <w:rsid w:val="00BC338D"/>
    <w:rsid w:val="00BC45D4"/>
    <w:rsid w:val="00BC4853"/>
    <w:rsid w:val="00BC7522"/>
    <w:rsid w:val="00BD0521"/>
    <w:rsid w:val="00BD188C"/>
    <w:rsid w:val="00BD2357"/>
    <w:rsid w:val="00BD2CFB"/>
    <w:rsid w:val="00BD4CC0"/>
    <w:rsid w:val="00BD4E2E"/>
    <w:rsid w:val="00BD54DF"/>
    <w:rsid w:val="00BD6E6E"/>
    <w:rsid w:val="00BE4017"/>
    <w:rsid w:val="00BE7BCE"/>
    <w:rsid w:val="00BF573B"/>
    <w:rsid w:val="00BF5AB0"/>
    <w:rsid w:val="00BF65A2"/>
    <w:rsid w:val="00C004EA"/>
    <w:rsid w:val="00C03043"/>
    <w:rsid w:val="00C04CBB"/>
    <w:rsid w:val="00C07CFE"/>
    <w:rsid w:val="00C132F1"/>
    <w:rsid w:val="00C14D9F"/>
    <w:rsid w:val="00C21101"/>
    <w:rsid w:val="00C214AB"/>
    <w:rsid w:val="00C2530A"/>
    <w:rsid w:val="00C26A06"/>
    <w:rsid w:val="00C35D50"/>
    <w:rsid w:val="00C40ED5"/>
    <w:rsid w:val="00C40F8C"/>
    <w:rsid w:val="00C42F60"/>
    <w:rsid w:val="00C445FA"/>
    <w:rsid w:val="00C44A51"/>
    <w:rsid w:val="00C44E4E"/>
    <w:rsid w:val="00C45C37"/>
    <w:rsid w:val="00C47338"/>
    <w:rsid w:val="00C50488"/>
    <w:rsid w:val="00C53C31"/>
    <w:rsid w:val="00C54795"/>
    <w:rsid w:val="00C555BB"/>
    <w:rsid w:val="00C570B4"/>
    <w:rsid w:val="00C61B59"/>
    <w:rsid w:val="00C632E4"/>
    <w:rsid w:val="00C65D23"/>
    <w:rsid w:val="00C810D7"/>
    <w:rsid w:val="00C81298"/>
    <w:rsid w:val="00C81BAE"/>
    <w:rsid w:val="00C82C55"/>
    <w:rsid w:val="00C85D24"/>
    <w:rsid w:val="00C87FD5"/>
    <w:rsid w:val="00C91C9F"/>
    <w:rsid w:val="00C92B5A"/>
    <w:rsid w:val="00C936DE"/>
    <w:rsid w:val="00C94000"/>
    <w:rsid w:val="00C94A4B"/>
    <w:rsid w:val="00C95036"/>
    <w:rsid w:val="00CA6B64"/>
    <w:rsid w:val="00CA6B9B"/>
    <w:rsid w:val="00CB02C5"/>
    <w:rsid w:val="00CB10D7"/>
    <w:rsid w:val="00CB2C89"/>
    <w:rsid w:val="00CB36A8"/>
    <w:rsid w:val="00CB4E62"/>
    <w:rsid w:val="00CC5688"/>
    <w:rsid w:val="00CC5F80"/>
    <w:rsid w:val="00CD60F7"/>
    <w:rsid w:val="00CD67A6"/>
    <w:rsid w:val="00CE01D1"/>
    <w:rsid w:val="00CE0BC4"/>
    <w:rsid w:val="00CE1475"/>
    <w:rsid w:val="00CE4374"/>
    <w:rsid w:val="00CE4709"/>
    <w:rsid w:val="00CE69AA"/>
    <w:rsid w:val="00CE7CC5"/>
    <w:rsid w:val="00CF0FAC"/>
    <w:rsid w:val="00CF399F"/>
    <w:rsid w:val="00CF69B8"/>
    <w:rsid w:val="00D00822"/>
    <w:rsid w:val="00D0391A"/>
    <w:rsid w:val="00D069AB"/>
    <w:rsid w:val="00D06EF8"/>
    <w:rsid w:val="00D07790"/>
    <w:rsid w:val="00D07797"/>
    <w:rsid w:val="00D10185"/>
    <w:rsid w:val="00D12548"/>
    <w:rsid w:val="00D14223"/>
    <w:rsid w:val="00D16787"/>
    <w:rsid w:val="00D17200"/>
    <w:rsid w:val="00D179C0"/>
    <w:rsid w:val="00D17D9D"/>
    <w:rsid w:val="00D23776"/>
    <w:rsid w:val="00D24367"/>
    <w:rsid w:val="00D245D4"/>
    <w:rsid w:val="00D246D7"/>
    <w:rsid w:val="00D317A4"/>
    <w:rsid w:val="00D3221D"/>
    <w:rsid w:val="00D45511"/>
    <w:rsid w:val="00D45743"/>
    <w:rsid w:val="00D51407"/>
    <w:rsid w:val="00D51E5A"/>
    <w:rsid w:val="00D52DC8"/>
    <w:rsid w:val="00D547B3"/>
    <w:rsid w:val="00D54AFE"/>
    <w:rsid w:val="00D561E7"/>
    <w:rsid w:val="00D603E8"/>
    <w:rsid w:val="00D631EA"/>
    <w:rsid w:val="00D64F4B"/>
    <w:rsid w:val="00D662D6"/>
    <w:rsid w:val="00D735E2"/>
    <w:rsid w:val="00D73AFB"/>
    <w:rsid w:val="00D75D3F"/>
    <w:rsid w:val="00D75D76"/>
    <w:rsid w:val="00D77169"/>
    <w:rsid w:val="00D7753A"/>
    <w:rsid w:val="00D77A9B"/>
    <w:rsid w:val="00D83C2C"/>
    <w:rsid w:val="00D83E76"/>
    <w:rsid w:val="00D848C4"/>
    <w:rsid w:val="00D87A70"/>
    <w:rsid w:val="00D92F50"/>
    <w:rsid w:val="00D93997"/>
    <w:rsid w:val="00D954DD"/>
    <w:rsid w:val="00DA2413"/>
    <w:rsid w:val="00DA4F88"/>
    <w:rsid w:val="00DA6EF1"/>
    <w:rsid w:val="00DA7A4D"/>
    <w:rsid w:val="00DA7C8F"/>
    <w:rsid w:val="00DB11E8"/>
    <w:rsid w:val="00DB3A1F"/>
    <w:rsid w:val="00DB3E3B"/>
    <w:rsid w:val="00DB4ECA"/>
    <w:rsid w:val="00DC2EC5"/>
    <w:rsid w:val="00DC3755"/>
    <w:rsid w:val="00DC4657"/>
    <w:rsid w:val="00DC7E2C"/>
    <w:rsid w:val="00DC7E88"/>
    <w:rsid w:val="00DD1721"/>
    <w:rsid w:val="00DD776F"/>
    <w:rsid w:val="00DE28F2"/>
    <w:rsid w:val="00DE30C1"/>
    <w:rsid w:val="00DE3C51"/>
    <w:rsid w:val="00DE4213"/>
    <w:rsid w:val="00DE4C62"/>
    <w:rsid w:val="00E00B7C"/>
    <w:rsid w:val="00E0122F"/>
    <w:rsid w:val="00E0417F"/>
    <w:rsid w:val="00E07632"/>
    <w:rsid w:val="00E10095"/>
    <w:rsid w:val="00E11D81"/>
    <w:rsid w:val="00E139DE"/>
    <w:rsid w:val="00E14B11"/>
    <w:rsid w:val="00E175E2"/>
    <w:rsid w:val="00E21C37"/>
    <w:rsid w:val="00E21D27"/>
    <w:rsid w:val="00E22200"/>
    <w:rsid w:val="00E23073"/>
    <w:rsid w:val="00E238B5"/>
    <w:rsid w:val="00E24C55"/>
    <w:rsid w:val="00E26E4C"/>
    <w:rsid w:val="00E27E8D"/>
    <w:rsid w:val="00E32D77"/>
    <w:rsid w:val="00E342E4"/>
    <w:rsid w:val="00E354BC"/>
    <w:rsid w:val="00E36CF1"/>
    <w:rsid w:val="00E37CB3"/>
    <w:rsid w:val="00E40821"/>
    <w:rsid w:val="00E42CD7"/>
    <w:rsid w:val="00E518D1"/>
    <w:rsid w:val="00E537CC"/>
    <w:rsid w:val="00E543E6"/>
    <w:rsid w:val="00E557F6"/>
    <w:rsid w:val="00E601A3"/>
    <w:rsid w:val="00E67329"/>
    <w:rsid w:val="00E71A1A"/>
    <w:rsid w:val="00E71DA9"/>
    <w:rsid w:val="00E72AA2"/>
    <w:rsid w:val="00E73A7B"/>
    <w:rsid w:val="00E73F37"/>
    <w:rsid w:val="00E75151"/>
    <w:rsid w:val="00E76D75"/>
    <w:rsid w:val="00E77BF9"/>
    <w:rsid w:val="00E92E01"/>
    <w:rsid w:val="00E93A0C"/>
    <w:rsid w:val="00E941BF"/>
    <w:rsid w:val="00EA06F7"/>
    <w:rsid w:val="00EA35F5"/>
    <w:rsid w:val="00EA4611"/>
    <w:rsid w:val="00EB516C"/>
    <w:rsid w:val="00EB6884"/>
    <w:rsid w:val="00EB73E8"/>
    <w:rsid w:val="00EC0C29"/>
    <w:rsid w:val="00EC3C05"/>
    <w:rsid w:val="00EC4711"/>
    <w:rsid w:val="00EC4894"/>
    <w:rsid w:val="00ED404D"/>
    <w:rsid w:val="00ED7F1F"/>
    <w:rsid w:val="00EE15E7"/>
    <w:rsid w:val="00EF0F17"/>
    <w:rsid w:val="00EF4C43"/>
    <w:rsid w:val="00F022E9"/>
    <w:rsid w:val="00F0445C"/>
    <w:rsid w:val="00F06D8F"/>
    <w:rsid w:val="00F0769E"/>
    <w:rsid w:val="00F11520"/>
    <w:rsid w:val="00F115E4"/>
    <w:rsid w:val="00F16434"/>
    <w:rsid w:val="00F166E8"/>
    <w:rsid w:val="00F2117B"/>
    <w:rsid w:val="00F259EF"/>
    <w:rsid w:val="00F27EA6"/>
    <w:rsid w:val="00F3038B"/>
    <w:rsid w:val="00F30726"/>
    <w:rsid w:val="00F33580"/>
    <w:rsid w:val="00F34A9D"/>
    <w:rsid w:val="00F34F74"/>
    <w:rsid w:val="00F36EC9"/>
    <w:rsid w:val="00F37DA7"/>
    <w:rsid w:val="00F41865"/>
    <w:rsid w:val="00F43979"/>
    <w:rsid w:val="00F46980"/>
    <w:rsid w:val="00F502C3"/>
    <w:rsid w:val="00F51BF9"/>
    <w:rsid w:val="00F54F94"/>
    <w:rsid w:val="00F570EA"/>
    <w:rsid w:val="00F64A1B"/>
    <w:rsid w:val="00F66E5E"/>
    <w:rsid w:val="00F80C2A"/>
    <w:rsid w:val="00F823C0"/>
    <w:rsid w:val="00F83605"/>
    <w:rsid w:val="00F83752"/>
    <w:rsid w:val="00F868C3"/>
    <w:rsid w:val="00F8693F"/>
    <w:rsid w:val="00F87AC2"/>
    <w:rsid w:val="00F907BC"/>
    <w:rsid w:val="00F9402C"/>
    <w:rsid w:val="00F960AE"/>
    <w:rsid w:val="00FA3B96"/>
    <w:rsid w:val="00FA6DFA"/>
    <w:rsid w:val="00FB27C2"/>
    <w:rsid w:val="00FB2B84"/>
    <w:rsid w:val="00FB2E3A"/>
    <w:rsid w:val="00FB6105"/>
    <w:rsid w:val="00FC4FE2"/>
    <w:rsid w:val="00FC6F69"/>
    <w:rsid w:val="00FD2819"/>
    <w:rsid w:val="00FD353E"/>
    <w:rsid w:val="00FE5677"/>
    <w:rsid w:val="00FF6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1C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A19"/>
    <w:pPr>
      <w:spacing w:line="360" w:lineRule="auto"/>
      <w:ind w:firstLine="360"/>
    </w:pPr>
    <w:rPr>
      <w:szCs w:val="20"/>
    </w:rPr>
  </w:style>
  <w:style w:type="paragraph" w:styleId="Heading1">
    <w:name w:val="heading 1"/>
    <w:basedOn w:val="Heading2"/>
    <w:next w:val="Normal"/>
    <w:link w:val="Heading1Char"/>
    <w:uiPriority w:val="9"/>
    <w:qFormat/>
    <w:rsid w:val="00D75D76"/>
    <w:pPr>
      <w:numPr>
        <w:numId w:val="3"/>
      </w:numPr>
      <w:outlineLvl w:val="0"/>
    </w:pPr>
    <w:rPr>
      <w:rFonts w:ascii="Times New Roman Bold" w:hAnsi="Times New Roman Bold"/>
      <w:b w:val="0"/>
      <w:bCs w:val="0"/>
      <w:caps/>
    </w:rPr>
  </w:style>
  <w:style w:type="paragraph" w:styleId="Heading20">
    <w:name w:val="heading 2"/>
    <w:basedOn w:val="Normal"/>
    <w:next w:val="Normal"/>
    <w:link w:val="Heading2Char"/>
    <w:uiPriority w:val="9"/>
    <w:unhideWhenUsed/>
    <w:qFormat/>
    <w:rsid w:val="00C04CBB"/>
    <w:pPr>
      <w:keepNext/>
      <w:numPr>
        <w:ilvl w:val="1"/>
        <w:numId w:val="3"/>
      </w:numPr>
      <w:spacing w:before="240" w:after="240"/>
      <w:jc w:val="center"/>
      <w:outlineLvl w:val="1"/>
    </w:pPr>
    <w:rPr>
      <w:rFonts w:ascii="Times New Roman Bold" w:hAnsi="Times New Roman Bold"/>
      <w:b/>
      <w:caps/>
    </w:rPr>
  </w:style>
  <w:style w:type="paragraph" w:styleId="Heading3">
    <w:name w:val="heading 3"/>
    <w:basedOn w:val="Normal"/>
    <w:next w:val="Normal"/>
    <w:uiPriority w:val="9"/>
    <w:unhideWhenUsed/>
    <w:qFormat/>
    <w:rsid w:val="000B3C75"/>
    <w:pPr>
      <w:keepNext/>
      <w:keepLines/>
      <w:numPr>
        <w:ilvl w:val="2"/>
        <w:numId w:val="3"/>
      </w:numPr>
      <w:spacing w:before="280" w:after="80"/>
      <w:ind w:left="567"/>
      <w:jc w:val="center"/>
      <w:outlineLvl w:val="2"/>
    </w:pPr>
    <w:rPr>
      <w:b/>
      <w:szCs w:val="24"/>
    </w:rPr>
  </w:style>
  <w:style w:type="paragraph" w:styleId="Heading4">
    <w:name w:val="heading 4"/>
    <w:basedOn w:val="Normal"/>
    <w:next w:val="Normal"/>
    <w:uiPriority w:val="9"/>
    <w:unhideWhenUsed/>
    <w:qFormat/>
    <w:rsid w:val="005D5CA1"/>
    <w:pPr>
      <w:keepNext/>
      <w:keepLines/>
      <w:numPr>
        <w:ilvl w:val="3"/>
        <w:numId w:val="3"/>
      </w:numPr>
      <w:spacing w:before="240" w:after="40"/>
      <w:ind w:left="567"/>
      <w:jc w:val="center"/>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rsid w:val="009171C7"/>
    <w:pPr>
      <w:jc w:val="center"/>
    </w:pPr>
    <w:rPr>
      <w:rFonts w:eastAsia="Calibri"/>
      <w:b/>
      <w:bCs/>
      <w:lang w:eastAsia="en-US"/>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D75D76"/>
    <w:rPr>
      <w:rFonts w:ascii="Times New Roman Bold" w:hAnsi="Times New Roman Bold"/>
      <w:caps/>
      <w:color w:val="000000"/>
      <w:lang w:eastAsia="zh-CN"/>
    </w:rPr>
  </w:style>
  <w:style w:type="character" w:customStyle="1" w:styleId="Heading2Char">
    <w:name w:val="Heading 2 Char"/>
    <w:basedOn w:val="DefaultParagraphFont"/>
    <w:link w:val="Heading20"/>
    <w:uiPriority w:val="9"/>
    <w:rsid w:val="00C04CBB"/>
    <w:rPr>
      <w:rFonts w:ascii="Times New Roman Bold" w:hAnsi="Times New Roman Bold"/>
      <w:b/>
      <w:caps/>
      <w:szCs w:val="20"/>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B4F5F"/>
    <w:pPr>
      <w:ind w:firstLine="567"/>
    </w:p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8B4F5F"/>
    <w:rPr>
      <w:rFonts w:eastAsia="Times New Roman" w:cs="Times New Roman"/>
      <w:szCs w:val="20"/>
    </w:rPr>
  </w:style>
  <w:style w:type="paragraph" w:styleId="Header">
    <w:name w:val="header"/>
    <w:basedOn w:val="Normal"/>
    <w:link w:val="HeaderChar"/>
    <w:rsid w:val="008B4F5F"/>
    <w:pPr>
      <w:tabs>
        <w:tab w:val="center" w:pos="4153"/>
        <w:tab w:val="right" w:pos="8306"/>
      </w:tabs>
    </w:pPr>
  </w:style>
  <w:style w:type="character" w:customStyle="1" w:styleId="HeaderChar">
    <w:name w:val="Header Char"/>
    <w:basedOn w:val="DefaultParagraphFont"/>
    <w:link w:val="Header"/>
    <w:uiPriority w:val="99"/>
    <w:rsid w:val="008B4F5F"/>
    <w:rPr>
      <w:rFonts w:eastAsia="Times New Roman" w:cs="Times New Roman"/>
      <w:szCs w:val="20"/>
    </w:rPr>
  </w:style>
  <w:style w:type="character" w:styleId="PageNumber">
    <w:name w:val="page number"/>
    <w:basedOn w:val="DefaultParagraphFont"/>
    <w:rsid w:val="008B4F5F"/>
  </w:style>
  <w:style w:type="paragraph" w:styleId="Footer">
    <w:name w:val="footer"/>
    <w:basedOn w:val="Normal"/>
    <w:link w:val="FooterChar"/>
    <w:uiPriority w:val="99"/>
    <w:rsid w:val="008B4F5F"/>
    <w:pPr>
      <w:tabs>
        <w:tab w:val="center" w:pos="4153"/>
        <w:tab w:val="right" w:pos="8306"/>
      </w:tabs>
    </w:pPr>
  </w:style>
  <w:style w:type="character" w:customStyle="1" w:styleId="FooterChar">
    <w:name w:val="Footer Char"/>
    <w:basedOn w:val="DefaultParagraphFont"/>
    <w:link w:val="Footer"/>
    <w:uiPriority w:val="99"/>
    <w:rsid w:val="008B4F5F"/>
    <w:rPr>
      <w:rFonts w:eastAsia="Times New Roman" w:cs="Times New Roman"/>
      <w:szCs w:val="20"/>
    </w:rPr>
  </w:style>
  <w:style w:type="paragraph" w:customStyle="1" w:styleId="Paraai">
    <w:name w:val="Parašai"/>
    <w:basedOn w:val="Normal"/>
    <w:rsid w:val="008B4F5F"/>
    <w:pPr>
      <w:tabs>
        <w:tab w:val="left" w:pos="6237"/>
      </w:tabs>
      <w:spacing w:before="240"/>
    </w:pPr>
  </w:style>
  <w:style w:type="paragraph" w:styleId="ListParagraph">
    <w:name w:val="List Paragraph"/>
    <w:aliases w:val="ERP-List Paragraph,List Paragraph1,List Paragraph11,Bullet EY,Table of contents numbered,List Paragraph21,List Paragraph2,Numbering,Sąrašo pastraipa1,Lentele,VKTI - text numbering,Normal bullet 2,Paragraph,List L1,List not in Table,lp1"/>
    <w:basedOn w:val="Normal"/>
    <w:link w:val="ListParagraphChar"/>
    <w:uiPriority w:val="34"/>
    <w:qFormat/>
    <w:rsid w:val="008B4F5F"/>
    <w:pPr>
      <w:ind w:left="720"/>
      <w:contextualSpacing/>
    </w:pPr>
  </w:style>
  <w:style w:type="character" w:customStyle="1" w:styleId="ListParagraphChar">
    <w:name w:val="List Paragraph Char"/>
    <w:aliases w:val="ERP-List Paragraph Char,List Paragraph1 Char,List Paragraph11 Char,Bullet EY Char,Table of contents numbered Char,List Paragraph21 Char,List Paragraph2 Char,Numbering Char,Sąrašo pastraipa1 Char,Lentele Char,Normal bullet 2 Char"/>
    <w:link w:val="ListParagraph"/>
    <w:uiPriority w:val="34"/>
    <w:rsid w:val="003829E7"/>
    <w:rPr>
      <w:rFonts w:eastAsia="Times New Roman" w:cs="Times New Roman"/>
      <w:szCs w:val="20"/>
    </w:rPr>
  </w:style>
  <w:style w:type="character" w:styleId="Hyperlink">
    <w:name w:val="Hyperlink"/>
    <w:aliases w:val="IVPK Hyperlink,Alna"/>
    <w:basedOn w:val="DefaultParagraphFont"/>
    <w:uiPriority w:val="99"/>
    <w:rsid w:val="008B4F5F"/>
    <w:rPr>
      <w:rFonts w:cs="Times New Roman"/>
      <w:color w:val="0000FF"/>
      <w:u w:val="single"/>
    </w:rPr>
  </w:style>
  <w:style w:type="table" w:styleId="TableGrid">
    <w:name w:val="Table Grid"/>
    <w:basedOn w:val="TableNormal"/>
    <w:uiPriority w:val="39"/>
    <w:rsid w:val="008B4F5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8B4F5F"/>
    <w:pPr>
      <w:spacing w:after="120" w:line="480" w:lineRule="auto"/>
      <w:ind w:left="283"/>
    </w:pPr>
  </w:style>
  <w:style w:type="character" w:customStyle="1" w:styleId="BodyTextIndent2Char">
    <w:name w:val="Body Text Indent 2 Char"/>
    <w:basedOn w:val="DefaultParagraphFont"/>
    <w:link w:val="BodyTextIndent2"/>
    <w:semiHidden/>
    <w:rsid w:val="008B4F5F"/>
    <w:rPr>
      <w:rFonts w:eastAsia="Times New Roman" w:cs="Times New Roman"/>
      <w:szCs w:val="20"/>
    </w:rPr>
  </w:style>
  <w:style w:type="paragraph" w:customStyle="1" w:styleId="1">
    <w:name w:val="Стиль1"/>
    <w:basedOn w:val="Normal"/>
    <w:rsid w:val="008B4F5F"/>
    <w:pPr>
      <w:jc w:val="center"/>
    </w:pPr>
    <w:rPr>
      <w:lang w:val="ru-RU"/>
    </w:rPr>
  </w:style>
  <w:style w:type="character" w:styleId="FootnoteReference">
    <w:name w:val="footnote reference"/>
    <w:basedOn w:val="DefaultParagraphFont"/>
    <w:rsid w:val="008B4F5F"/>
    <w:rPr>
      <w:rFonts w:cs="Times New Roman"/>
      <w:vertAlign w:val="superscript"/>
    </w:rPr>
  </w:style>
  <w:style w:type="character" w:styleId="CommentReference">
    <w:name w:val="annotation reference"/>
    <w:basedOn w:val="DefaultParagraphFont"/>
    <w:uiPriority w:val="99"/>
    <w:semiHidden/>
    <w:unhideWhenUsed/>
    <w:rsid w:val="00603606"/>
    <w:rPr>
      <w:sz w:val="16"/>
      <w:szCs w:val="16"/>
    </w:rPr>
  </w:style>
  <w:style w:type="paragraph" w:styleId="CommentText">
    <w:name w:val="annotation text"/>
    <w:basedOn w:val="Normal"/>
    <w:link w:val="CommentTextChar"/>
    <w:uiPriority w:val="99"/>
    <w:unhideWhenUsed/>
    <w:rsid w:val="00603606"/>
    <w:rPr>
      <w:sz w:val="20"/>
    </w:rPr>
  </w:style>
  <w:style w:type="character" w:customStyle="1" w:styleId="CommentTextChar">
    <w:name w:val="Comment Text Char"/>
    <w:basedOn w:val="DefaultParagraphFont"/>
    <w:link w:val="CommentText"/>
    <w:uiPriority w:val="99"/>
    <w:rsid w:val="00603606"/>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03606"/>
    <w:rPr>
      <w:b/>
      <w:bCs/>
    </w:rPr>
  </w:style>
  <w:style w:type="character" w:customStyle="1" w:styleId="CommentSubjectChar">
    <w:name w:val="Comment Subject Char"/>
    <w:basedOn w:val="CommentTextChar"/>
    <w:link w:val="CommentSubject"/>
    <w:uiPriority w:val="99"/>
    <w:semiHidden/>
    <w:rsid w:val="00603606"/>
    <w:rPr>
      <w:rFonts w:eastAsia="Times New Roman" w:cs="Times New Roman"/>
      <w:b/>
      <w:bCs/>
      <w:sz w:val="20"/>
      <w:szCs w:val="20"/>
    </w:rPr>
  </w:style>
  <w:style w:type="paragraph" w:styleId="BalloonText">
    <w:name w:val="Balloon Text"/>
    <w:basedOn w:val="Normal"/>
    <w:link w:val="BalloonTextChar"/>
    <w:uiPriority w:val="99"/>
    <w:semiHidden/>
    <w:unhideWhenUsed/>
    <w:rsid w:val="006036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3606"/>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rsid w:val="00E11134"/>
    <w:rPr>
      <w:color w:val="808080"/>
      <w:shd w:val="clear" w:color="auto" w:fill="E6E6E6"/>
    </w:rPr>
  </w:style>
  <w:style w:type="paragraph" w:customStyle="1" w:styleId="Heading2">
    <w:name w:val="Heading2"/>
    <w:basedOn w:val="Normal"/>
    <w:link w:val="Heading2Char0"/>
    <w:qFormat/>
    <w:rsid w:val="002D7A4A"/>
    <w:pPr>
      <w:numPr>
        <w:numId w:val="2"/>
      </w:numPr>
      <w:spacing w:after="160" w:line="259" w:lineRule="auto"/>
      <w:jc w:val="center"/>
    </w:pPr>
    <w:rPr>
      <w:b/>
      <w:bCs/>
      <w:color w:val="000000"/>
      <w:szCs w:val="24"/>
      <w:lang w:eastAsia="zh-CN"/>
    </w:rPr>
  </w:style>
  <w:style w:type="paragraph" w:customStyle="1" w:styleId="Style2">
    <w:name w:val="Style2"/>
    <w:basedOn w:val="Heading2"/>
    <w:link w:val="Style2Char"/>
    <w:qFormat/>
    <w:rsid w:val="002D7A4A"/>
    <w:pPr>
      <w:numPr>
        <w:ilvl w:val="1"/>
      </w:numPr>
      <w:tabs>
        <w:tab w:val="left" w:pos="1134"/>
      </w:tabs>
      <w:spacing w:after="0"/>
      <w:ind w:left="0" w:firstLine="567"/>
      <w:jc w:val="both"/>
    </w:pPr>
    <w:rPr>
      <w:b w:val="0"/>
    </w:rPr>
  </w:style>
  <w:style w:type="character" w:customStyle="1" w:styleId="Style2Char">
    <w:name w:val="Style2 Char"/>
    <w:link w:val="Style2"/>
    <w:locked/>
    <w:rsid w:val="002D7A4A"/>
    <w:rPr>
      <w:bCs/>
      <w:color w:val="000000"/>
      <w:lang w:eastAsia="zh-CN"/>
    </w:rPr>
  </w:style>
  <w:style w:type="paragraph" w:customStyle="1" w:styleId="Style3">
    <w:name w:val="Style3"/>
    <w:basedOn w:val="Style2"/>
    <w:link w:val="Style3Char"/>
    <w:qFormat/>
    <w:rsid w:val="002D7A4A"/>
    <w:pPr>
      <w:numPr>
        <w:ilvl w:val="2"/>
      </w:numPr>
      <w:tabs>
        <w:tab w:val="clear" w:pos="1134"/>
        <w:tab w:val="num" w:pos="360"/>
        <w:tab w:val="left" w:pos="1418"/>
      </w:tabs>
      <w:ind w:left="-142" w:firstLine="709"/>
    </w:pPr>
  </w:style>
  <w:style w:type="paragraph" w:customStyle="1" w:styleId="Style4">
    <w:name w:val="Style4"/>
    <w:basedOn w:val="Style3"/>
    <w:link w:val="Style4Char"/>
    <w:qFormat/>
    <w:rsid w:val="002D7A4A"/>
    <w:pPr>
      <w:numPr>
        <w:ilvl w:val="3"/>
      </w:numPr>
      <w:tabs>
        <w:tab w:val="clear" w:pos="1418"/>
        <w:tab w:val="num" w:pos="2160"/>
      </w:tabs>
    </w:pPr>
  </w:style>
  <w:style w:type="paragraph" w:styleId="NormalWeb">
    <w:name w:val="Normal (Web)"/>
    <w:basedOn w:val="Normal"/>
    <w:uiPriority w:val="99"/>
    <w:unhideWhenUsed/>
    <w:rsid w:val="00CD1EF4"/>
    <w:pPr>
      <w:spacing w:before="100" w:beforeAutospacing="1" w:after="100" w:afterAutospacing="1"/>
      <w:jc w:val="left"/>
    </w:pPr>
    <w:rPr>
      <w:szCs w:val="24"/>
      <w:lang w:val="en-US"/>
    </w:rPr>
  </w:style>
  <w:style w:type="paragraph" w:customStyle="1" w:styleId="Lentelsvirsus">
    <w:name w:val="Lentelės virsus"/>
    <w:basedOn w:val="Normal"/>
    <w:qFormat/>
    <w:rsid w:val="00D47635"/>
    <w:pPr>
      <w:jc w:val="center"/>
    </w:pPr>
    <w:rPr>
      <w:b/>
      <w:color w:val="FFFFFF"/>
      <w:sz w:val="22"/>
      <w:szCs w:val="22"/>
    </w:rPr>
  </w:style>
  <w:style w:type="character" w:customStyle="1" w:styleId="FootnoteTextChar">
    <w:name w:val="Footnote Text Char"/>
    <w:aliases w:val="Footnote Char,Footnote Text Char Char Char,Fußnotentextf Char"/>
    <w:basedOn w:val="DefaultParagraphFont"/>
    <w:link w:val="FootnoteText"/>
    <w:locked/>
    <w:rsid w:val="00A06E72"/>
    <w:rPr>
      <w:rFonts w:eastAsia="Times New Roman" w:cs="Times New Roman"/>
      <w:sz w:val="20"/>
      <w:szCs w:val="20"/>
      <w:lang w:val="ru-RU"/>
    </w:rPr>
  </w:style>
  <w:style w:type="paragraph" w:styleId="FootnoteText">
    <w:name w:val="footnote text"/>
    <w:aliases w:val="Footnote,Footnote Text Char Char,Fußnotentextf"/>
    <w:basedOn w:val="Normal"/>
    <w:link w:val="FootnoteTextChar"/>
    <w:unhideWhenUsed/>
    <w:rsid w:val="00A06E72"/>
    <w:pPr>
      <w:jc w:val="left"/>
    </w:pPr>
    <w:rPr>
      <w:sz w:val="20"/>
      <w:lang w:val="ru-RU"/>
    </w:rPr>
  </w:style>
  <w:style w:type="character" w:customStyle="1" w:styleId="FootnoteTextChar1">
    <w:name w:val="Footnote Text Char1"/>
    <w:basedOn w:val="DefaultParagraphFont"/>
    <w:rsid w:val="00A06E72"/>
    <w:rPr>
      <w:rFonts w:eastAsia="Times New Roman" w:cs="Times New Roman"/>
      <w:sz w:val="20"/>
      <w:szCs w:val="20"/>
    </w:rPr>
  </w:style>
  <w:style w:type="paragraph" w:styleId="BlockText">
    <w:name w:val="Block Text"/>
    <w:basedOn w:val="Normal"/>
    <w:uiPriority w:val="99"/>
    <w:rsid w:val="00A06E72"/>
    <w:pPr>
      <w:ind w:left="1440" w:right="142"/>
      <w:jc w:val="left"/>
    </w:pPr>
  </w:style>
  <w:style w:type="paragraph" w:customStyle="1" w:styleId="LENBUL1arial">
    <w:name w:val="LEN_BUL1_arial"/>
    <w:basedOn w:val="Normal"/>
    <w:link w:val="LENBUL1arialChar"/>
    <w:qFormat/>
    <w:rsid w:val="00877343"/>
    <w:pPr>
      <w:tabs>
        <w:tab w:val="left" w:pos="241"/>
        <w:tab w:val="num" w:pos="720"/>
        <w:tab w:val="left" w:pos="1140"/>
      </w:tabs>
      <w:spacing w:before="120" w:after="120" w:line="276" w:lineRule="auto"/>
      <w:ind w:left="720" w:hanging="720"/>
      <w:contextualSpacing/>
    </w:pPr>
    <w:rPr>
      <w:rFonts w:ascii="Trebuchet MS" w:hAnsi="Trebuchet MS" w:cs="Arial"/>
      <w:sz w:val="20"/>
      <w:szCs w:val="18"/>
    </w:rPr>
  </w:style>
  <w:style w:type="character" w:customStyle="1" w:styleId="LENBUL1arialChar">
    <w:name w:val="LEN_BUL1_arial Char"/>
    <w:link w:val="LENBUL1arial"/>
    <w:locked/>
    <w:rsid w:val="00877343"/>
    <w:rPr>
      <w:rFonts w:ascii="Trebuchet MS" w:hAnsi="Trebuchet MS" w:cs="Arial"/>
      <w:sz w:val="20"/>
      <w:szCs w:val="18"/>
    </w:rPr>
  </w:style>
  <w:style w:type="character" w:customStyle="1" w:styleId="Heading2Char0">
    <w:name w:val="Heading2 Char"/>
    <w:link w:val="Heading2"/>
    <w:locked/>
    <w:rsid w:val="00877343"/>
    <w:rPr>
      <w:b/>
      <w:bCs/>
      <w:color w:val="000000"/>
      <w:lang w:eastAsia="zh-CN"/>
    </w:rPr>
  </w:style>
  <w:style w:type="character" w:customStyle="1" w:styleId="Style3Char">
    <w:name w:val="Style3 Char"/>
    <w:link w:val="Style3"/>
    <w:locked/>
    <w:rsid w:val="00877343"/>
    <w:rPr>
      <w:bCs/>
      <w:color w:val="000000"/>
      <w:lang w:eastAsia="zh-CN"/>
    </w:rPr>
  </w:style>
  <w:style w:type="character" w:customStyle="1" w:styleId="Style4Char">
    <w:name w:val="Style4 Char"/>
    <w:basedOn w:val="Style3Char"/>
    <w:link w:val="Style4"/>
    <w:locked/>
    <w:rsid w:val="00877343"/>
    <w:rPr>
      <w:bCs/>
      <w:color w:val="000000"/>
      <w:lang w:eastAsia="zh-CN"/>
    </w:rPr>
  </w:style>
  <w:style w:type="character" w:customStyle="1" w:styleId="UnresolvedMention2">
    <w:name w:val="Unresolved Mention2"/>
    <w:basedOn w:val="DefaultParagraphFont"/>
    <w:uiPriority w:val="99"/>
    <w:semiHidden/>
    <w:unhideWhenUsed/>
    <w:rsid w:val="00BC3302"/>
    <w:rPr>
      <w:color w:val="808080"/>
      <w:shd w:val="clear" w:color="auto" w:fill="E6E6E6"/>
    </w:rPr>
  </w:style>
  <w:style w:type="character" w:styleId="FollowedHyperlink">
    <w:name w:val="FollowedHyperlink"/>
    <w:basedOn w:val="DefaultParagraphFont"/>
    <w:uiPriority w:val="99"/>
    <w:semiHidden/>
    <w:unhideWhenUsed/>
    <w:rsid w:val="00500DF4"/>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sz w:val="20"/>
      <w:szCs w:val="20"/>
    </w:rPr>
    <w:tblPr>
      <w:tblStyleRowBandSize w:val="1"/>
      <w:tblStyleColBandSize w:val="1"/>
      <w:tblCellMar>
        <w:left w:w="115" w:type="dxa"/>
        <w:right w:w="115" w:type="dxa"/>
      </w:tblCellMar>
    </w:tblPr>
  </w:style>
  <w:style w:type="table" w:customStyle="1" w:styleId="a1">
    <w:basedOn w:val="TableNormal"/>
    <w:rPr>
      <w:sz w:val="20"/>
      <w:szCs w:val="20"/>
    </w:rPr>
    <w:tblPr>
      <w:tblStyleRowBandSize w:val="1"/>
      <w:tblStyleColBandSize w:val="1"/>
      <w:tblCellMar>
        <w:left w:w="115" w:type="dxa"/>
        <w:right w:w="115" w:type="dxa"/>
      </w:tblCellMar>
    </w:tblPr>
  </w:style>
  <w:style w:type="paragraph" w:styleId="BodyTextIndent">
    <w:name w:val="Body Text Indent"/>
    <w:basedOn w:val="Normal"/>
    <w:link w:val="BodyTextIndentChar"/>
    <w:uiPriority w:val="99"/>
    <w:semiHidden/>
    <w:unhideWhenUsed/>
    <w:rsid w:val="00E537CC"/>
    <w:pPr>
      <w:spacing w:after="120" w:line="259" w:lineRule="auto"/>
      <w:ind w:left="360"/>
      <w:jc w:val="left"/>
    </w:pPr>
    <w:rPr>
      <w:rFonts w:asciiTheme="minorHAnsi" w:eastAsiaTheme="minorHAnsi" w:hAnsiTheme="minorHAnsi" w:cstheme="minorBidi"/>
      <w:sz w:val="22"/>
      <w:szCs w:val="22"/>
      <w:lang w:eastAsia="en-US"/>
    </w:rPr>
  </w:style>
  <w:style w:type="character" w:customStyle="1" w:styleId="BodyTextIndentChar">
    <w:name w:val="Body Text Indent Char"/>
    <w:basedOn w:val="DefaultParagraphFont"/>
    <w:link w:val="BodyTextIndent"/>
    <w:uiPriority w:val="99"/>
    <w:semiHidden/>
    <w:rsid w:val="00E537CC"/>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E537CC"/>
    <w:rPr>
      <w:color w:val="605E5C"/>
      <w:shd w:val="clear" w:color="auto" w:fill="E1DFDD"/>
    </w:rPr>
  </w:style>
  <w:style w:type="paragraph" w:styleId="NoSpacing">
    <w:name w:val="No Spacing"/>
    <w:uiPriority w:val="1"/>
    <w:qFormat/>
    <w:rsid w:val="0095173F"/>
    <w:rPr>
      <w:szCs w:val="20"/>
    </w:rPr>
  </w:style>
  <w:style w:type="paragraph" w:styleId="TOCHeading">
    <w:name w:val="TOC Heading"/>
    <w:basedOn w:val="Heading1"/>
    <w:next w:val="Normal"/>
    <w:uiPriority w:val="39"/>
    <w:unhideWhenUsed/>
    <w:qFormat/>
    <w:rsid w:val="00A1626A"/>
    <w:pPr>
      <w:keepNext/>
      <w:keepLines/>
      <w:numPr>
        <w:numId w:val="0"/>
      </w:numPr>
      <w:spacing w:before="240" w:after="0"/>
      <w:jc w:val="left"/>
      <w:outlineLvl w:val="9"/>
    </w:pPr>
    <w:rPr>
      <w:rFonts w:asciiTheme="majorHAnsi" w:eastAsiaTheme="majorEastAsia" w:hAnsiTheme="majorHAnsi" w:cstheme="majorBidi"/>
      <w:b/>
      <w:bCs/>
      <w:color w:val="2E74B5" w:themeColor="accent1" w:themeShade="BF"/>
      <w:sz w:val="32"/>
      <w:szCs w:val="32"/>
      <w:lang w:val="en-US" w:eastAsia="en-US"/>
    </w:rPr>
  </w:style>
  <w:style w:type="paragraph" w:styleId="TOC1">
    <w:name w:val="toc 1"/>
    <w:basedOn w:val="Normal"/>
    <w:next w:val="Normal"/>
    <w:autoRedefine/>
    <w:uiPriority w:val="39"/>
    <w:unhideWhenUsed/>
    <w:rsid w:val="00A1626A"/>
    <w:pPr>
      <w:spacing w:after="100"/>
    </w:pPr>
  </w:style>
  <w:style w:type="paragraph" w:styleId="TOC2">
    <w:name w:val="toc 2"/>
    <w:basedOn w:val="Normal"/>
    <w:next w:val="Normal"/>
    <w:autoRedefine/>
    <w:uiPriority w:val="39"/>
    <w:unhideWhenUsed/>
    <w:rsid w:val="00A1626A"/>
    <w:pPr>
      <w:spacing w:after="100"/>
      <w:ind w:left="240"/>
    </w:pPr>
  </w:style>
  <w:style w:type="paragraph" w:customStyle="1" w:styleId="Bullet">
    <w:name w:val="Bullet"/>
    <w:basedOn w:val="ListParagraph"/>
    <w:link w:val="BulletChar"/>
    <w:qFormat/>
    <w:rsid w:val="006628F6"/>
    <w:pPr>
      <w:numPr>
        <w:ilvl w:val="2"/>
        <w:numId w:val="6"/>
      </w:numPr>
      <w:pBdr>
        <w:top w:val="nil"/>
        <w:left w:val="nil"/>
        <w:bottom w:val="nil"/>
        <w:right w:val="nil"/>
        <w:between w:val="nil"/>
      </w:pBdr>
      <w:jc w:val="left"/>
    </w:pPr>
    <w:rPr>
      <w:rFonts w:ascii="Montserrat" w:eastAsia="MS Gothic" w:hAnsi="Montserrat" w:cs="Cambria"/>
      <w:bCs/>
      <w:color w:val="000000" w:themeColor="text1"/>
      <w:sz w:val="18"/>
      <w:szCs w:val="22"/>
      <w:lang w:eastAsia="en-GB"/>
    </w:rPr>
  </w:style>
  <w:style w:type="character" w:customStyle="1" w:styleId="BulletChar">
    <w:name w:val="Bullet Char"/>
    <w:basedOn w:val="DefaultParagraphFont"/>
    <w:link w:val="Bullet"/>
    <w:qFormat/>
    <w:rsid w:val="006628F6"/>
    <w:rPr>
      <w:rFonts w:ascii="Montserrat" w:eastAsia="MS Gothic" w:hAnsi="Montserrat" w:cs="Cambria"/>
      <w:bCs/>
      <w:color w:val="000000" w:themeColor="text1"/>
      <w:sz w:val="18"/>
      <w:szCs w:val="22"/>
      <w:lang w:eastAsia="en-GB"/>
    </w:rPr>
  </w:style>
  <w:style w:type="paragraph" w:styleId="TOC3">
    <w:name w:val="toc 3"/>
    <w:basedOn w:val="Normal"/>
    <w:next w:val="Normal"/>
    <w:autoRedefine/>
    <w:uiPriority w:val="39"/>
    <w:unhideWhenUsed/>
    <w:rsid w:val="00B05BB5"/>
    <w:pPr>
      <w:spacing w:after="100"/>
      <w:ind w:left="480"/>
    </w:pPr>
  </w:style>
  <w:style w:type="paragraph" w:styleId="Caption">
    <w:name w:val="caption"/>
    <w:basedOn w:val="Normal"/>
    <w:next w:val="Normal"/>
    <w:uiPriority w:val="35"/>
    <w:unhideWhenUsed/>
    <w:qFormat/>
    <w:rsid w:val="00EF4C43"/>
    <w:pPr>
      <w:spacing w:after="200" w:line="240" w:lineRule="auto"/>
    </w:pPr>
    <w:rPr>
      <w:i/>
      <w:iCs/>
      <w:color w:val="44546A" w:themeColor="text2"/>
      <w:sz w:val="18"/>
      <w:szCs w:val="18"/>
    </w:rPr>
  </w:style>
  <w:style w:type="paragraph" w:customStyle="1" w:styleId="UCapraas">
    <w:name w:val="UC aprašas"/>
    <w:basedOn w:val="ListParagraph"/>
    <w:link w:val="UCapraasChar"/>
    <w:qFormat/>
    <w:rsid w:val="002A6486"/>
    <w:pPr>
      <w:numPr>
        <w:numId w:val="28"/>
      </w:numPr>
      <w:spacing w:line="240" w:lineRule="auto"/>
      <w:ind w:left="257" w:hanging="218"/>
    </w:pPr>
    <w:rPr>
      <w:sz w:val="20"/>
    </w:rPr>
  </w:style>
  <w:style w:type="character" w:customStyle="1" w:styleId="UCapraasChar">
    <w:name w:val="UC aprašas Char"/>
    <w:basedOn w:val="ListParagraphChar"/>
    <w:link w:val="UCapraas"/>
    <w:rsid w:val="002A6486"/>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2629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steamlt.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r="http://schemas.openxmlformats.org/officeDocument/2006/relationships" xmlns:go="http://customooxmlschemas.google.com/">
  <go:docsCustomData xmlns:go="http://customooxmlschemas.google.com/" roundtripDataSignature="AMtx7mjYFHnsVvij3Yg1qSi3KawAUn6Piw==">AMUW2mXultKlzfrT+4ByjsoC6FjW1JnQxlOZv1xTa85WIzI5vQJLRhlEagvCJYg190UvmdLnZC9IzJI+iTgltYTZy4BM1dv1/ee3+Vszu1P2xLbEK8VFccfI+VzEK3op7V6dM3Es4vx8E+sEQ8dGvHyNLTjhlVHk0d0o93YE53PIfCv8t8HQVuI0JW/I0poXH02ne/hKcCfgiIToh2VYvwrBlDqm3W8ZDJxRFGrcFHu5ZwhJ1sa+D1qFdXIzET17v2zRnk8a+w0IHV6ryGn6dw86GYyVXpeRJoW8W15iPaROXkVGTr38ETxeFGgpj/Xt+W3soLSA5/mhYi/KDhz9A+GjWBRcp7EYQKtFJWj6QINLZuBX0/S7N4FIbwVMu0hPZynRU3Yp3mCftZQubwbcNkuELQJWYFUEUZ5O8EVamyOSAiJxMIwMG3IV9reQwP0HV5hSUd2cNrBBU7c/2kZKRzNjbRl8E3bMlBCuGf4j9UPxdBvkk+zeZfGStTau+f6hisChANdXi2ZhblGoS9DY1xKGbw9PjV8z0p91ezXti1t/chF/YYsxjxR4xmUtusF1NO0y53ZFNsGEns6a/GyWI+vcybX8fFKxqPDssyT/LHvgRWmquMUMtkXqiYB5j55X0iOrilnwJhkZI/GcDNcjSS1dWPAkwsfU71BtiDw3niewyp9tNlr4EmDI9LPKovu8mMNmwhTSnoqs3oVZU1APv7bwXEPPcazKNAKSz6KzukZSuIRlBtXOFfJ6G6F9xlRTTplUEzG9Khzii/hFn+jA2tulmClJLjohy5d2AmC06XWmmWqqdf3rxBWGBAdzMK5JxrS5cLvrD0zuLaR/WAvvoSvDtl1tRez8TJcerWxqKvAK68SH9Ziv4CWIUxmfSwV1svadA43lr0tixfL7RrV0uIYtpbKOyMOlOcNR7kRSMjq/R1Rq5hTRk9StjmykabfayYdKS5twwL0xeo6LScumCW3aWr/SPdDtFLQQcGTYNwoZDvjdiSCkX7gzTU9qKYgD/Oh8SG37MhYng+OqhV0TksyFaXrgvW2JDWuARd4xQWKksRIJ+XaaCVW84T06lcyIxHUAx0b1AXlQ6MaVKEn5MnK/N+3I0KHiKctguv4rxuOrO3+UGbJWNcjrP9sabDrNy0dOBh0b1xUL4liFBknKn1w+lFMOAtZThV8QRqtArN8NNNGa9kyr6KxtzmMi6vAAqg4hD9N5hCm6G4k12P6u7OZclRTJl4I40iieGDmyCaawxirEKgfVg4r0Rt+4VNM4hDEuN0EpevcY/5bSQR+I6ZJw9/gzjM5oGQRY8HvWURL7+zMGUgnhSgtrFDOdS3ytWTWjPI/TJ9OG2CN+GsiEqMHLxVlIrCIj4kfXIV/pY0WWJZbLiIxvOTO8CpmG5L5vtLDbsl5mcgerZMwkgW9/7H0c9bAzbzhFO3SA1VrVZ9h3A8z4EkrktYPbCN5rId+ReqND5L34sX81wPp5tYRq9MbJCNuA7O97FI4AFMMSoj5h7D1pfVpMrsUG6adnXOLtvqrgLpiGAoTx+3sjwEsreCYSsuBw1g3hpgmOqmNho8p2ec/ChXVYUO8/FgR3rbZ2VFTkPjdh6EcRgFdcRolBsCDkAceIbuTPznF0SfbBcR5b0q30dWObSYk/9Cx1A6l4EDhXscX7LAH+SD6JX5PrjI/uYQ55P6a2C2gYNULXu+hDw146sgFHLatMG1IcfmHPATMzQKpVpiMnjV9fgGj3shSCN6pojZ2LLHnqIQwr3XzoHCLgbfaee+4m0fJq2BMG63oVNj5XiwHVMgcqhvjenQb7CYn5K3NYGUgOPsYei+6ukqLvuHotTfbKjDBdE+v3E6nW6V/zQE8rglWywRJRRyrtmFORtw78UGPbQvnsyPvYr/GNd7sncYVkwNiVTxKrkjxUnH+9Cp8RG6SRaquEthrorQKXG1FVDEUpjVQfYj5wU2+lAsRHInNvatAZHk8vcuVpCcEq1JeCHmC3cqDAQVOFHFxPkm3tARu+daFYk6dm3U5qJmU17KHz2tkqSsOeAV8TYP10CQIT24CdJBVg4f4e1c6ctkpMIt3Oz5LtpVQDdQRzI0x2UEsXP1bLc7L5f4qiLEg8y859dtGGiIfCcjhdTZzwb7+8pEeLwm2XlW1GLw51vh05DaAu9YJwwSkMymC5wuRHiS+GJFcUkT1j1ae/hN70DlQuISrkF43ImUbZMO1e0qeqhQh3oL91dLXOgi+99EelR5yFDarWoIFC1JTEQ5Fh0M9fMgCw7M+osk44sx/51bJ5sFNug+nVVSJsRo3MxQ4MLzDYJC3u9CGOw0bt6UiiFWbQeQMsYzdL8hbEhGLQTI8NfIJGOrKXXqXoYS6bcdvNwGH/XCRsKhoUb9tOagcieo7Rfg/TojpwSquo/wosJF3hcQnwEopK05fXl+Ua92bgueUlnlpMjTpmIN3+HS+m20dIHe26uVCotCz8wITIVQDyOi9srPhGNO6nMXqKd+u9ptNx3f1efamFjxvJ9bKKdzVsYNmwJ4zaQOUE5a3gg2eQ9fsw41oonDz4is5L0P/aLxVi8MLNwFFWVcTZBl/cbez1//fFF1gBfuVAAW34yeuY2lcpNzZrAI6hp+CaAzPI20gXB9Cs2jKxLUPTXeOibxR+91+D3GMrrof3lYQ3R6lMtDzcMYneOMvt2bDUyxUX66hs0f196yQ+NMGOCDaAJ2XcfQZVSqEmgp87hEZHJCLR9PpgTH8+lK94SD59yEzZiKAUJX9PHS99jP0Oy0LVUF2oZOUqqWJJ18UdifJj4abEnAjKowX3Z3KISWzRMHIcUyOj93u3p7Fl/p2m6wot4y7/PGlhUoy8xPo04yLSv8RuhblGl9lVXQ6tkQyhCQWiZVS0bbSkDS4j0i8u63sXcm/RgCnYtjLnAP4OQlm4/uax38aqIrLCXzxPIdMz1Mo0SZgehO+gkM0QIboR/MbFWJVQFxpGZu7vcb4nRUAaf10xaGj20dKmHtfdF7CDseGqDZyd5+TaSphgjRy8Dl9JHk2i0jRfXdcC8GQ45+3x23+PgHgrKckptjXcCf/KIRTNwVHkQm257iAP+ckjCpVKKGnBwzhHFPfVm0YZc7cbV1fg/BLBO/C3fuMm5pEY7aMEvTL/WpC2K09Itu43jL1d583wvLO1/nen63KQLOptxa+uCjFQ+NDDjdUUSGutx5SBYYfqucn3nJx6QUXLM+mhH5mKv00viw39Edau6R+Lu+NUJ9esjxVGdd5Pdm6gAdBGFIAhnvjfF52m5buCvpeGEq5XaDgBoiS7ixA7teDy/gCYS25El9iTWDGUpZw3D5cX2GCcZhhe+cgeKxe41qcSZSB6MM/oAcp7vhuZdSfiEot7LgNm/diBzTw4As20FLAeNjZopOSKYX0Inl/H1sI3hv9ZoJ3dFAvw9uuM24xCYVbothWlAPpQAtjaJ909+KxM/W6vPCFfN6X4CHQvwi8qNHrPy7qQg0E89QIkwHyGDQiipRH9dtb1Dwf8Vuwc7WYv9XStSo6fOB/8a0IU9XR3tms6+zjMW1gKiV0oqhHF9mfbniBBTczAac40WrM13CXM2KT4lUivezBc3WypLVs0BRbxcAq9k5bpVTIw0jE6bwY5HwtPcYkfHYhLMBVrrsvODOHfIOsCxpl7FmSNxtt4ARxUSJWpAzmM+DwAsnwIc4ThhHUXuaOz6M6q26t5bQLN6r9Y+Z6KN5eRnxJI+0bw2sb7YadqDCt6U0UNVcxZa/Ctmq2iSsirat1wx33s7n/E0nWzvmazOvRPoSEsuM3fCw0mrU/GtqwT26B5mnrkibJ+I1P08UISeiRDDSY670u1lDvQ5DKQ9LrzNq6NGLmaQesYN1PzOlqMasYpst/ZakBqUGWhP/E8364LumIbfOMFzBQJFkwtpr9xWxX6hOD2IxGBpDwuC0YvPmUOwzbgbdbLCZ7j2k8c+RNJSflUnGgH7IpzD9uq6F6KtLmiWdva/DNWz41N5snuwrOBItM9zuoyyYWgCI+HI0m4KHKBmug3pb+fFOURgP7tEpC7seGAQP/ZhYSuKe0UwX6KnSisuOS/hv8ew5l358IeeBWeT06+J7evaqxcHj/AKIF2jaN0lb2Qj0jUGzl94nTeCD3Fyu86qN77MC02wCz13ekZlKoUEKFOpU6/70Jb8c4zYZWirRdV6dkZOKKL/0szNfL62DhNLhWOlDoK9hMPx1v+QeNNoalfdlo1t12rSk/QUPr+kY2jGcEN55AigwkkwLzm5bS0rYdTw9ppqOaP3Z42SLR2wLmZlD5XvomPxnTQXcDil46Lv/YCM4udHAA4fIh6Rvp2aMZcrPlCBkHdCtMH8YTpNrmm3wll/PXTf0xhPht60vqAUoirpXS4YeY0L5eaLFG77YGNwNC98+9iJkmUf72vgtijgHnD6bdwzAGvSCjanHyMm9sBpvQpf5fzcawSahzC4/M6sp4m2ITIMKx5ZkygdMOI/ljnjFWYvPi6b+zlis70MQDku2hepLbPjmOyuBjV4TxloIumYf9ZxP0wf+MOZ/hGb70NlLNizYsbYoq4L3hNON+3JG/O0VSOZZeUgJk5VRQnz6BHAd6B101RejQHbqwGyeqjcJnPMCYeRQaMlnYMMfIaE858C3J7JD5GStUEsH/9Ny7xfA0dLsX+KsP94mL8YB81pAQXam8TuWmCCagL1H+jqJ175pnipCwwDM6nJG5xVzMjL5oFXoQI0Sxfs+LXBLcnaQU1+k8NyfETkvq87G2CEEB8+0YRu38T7w/zmaE8MZ2ylSYvua3i79YE9NGvAE6QXW1VIMr/8y+LB0yp7FRTS2/6axPVnKO6B3kgSJCbtf8s88xkCMe9HyF0StTXwpBA34L6SNY7PBt8udYFrj1pTiXAT0EivisgrWVEQ2P6cWrIzdZmwfOB2z1lkQwNzaa78pNGGRetMHPMEdSVmxkjVq6e21GzLCvj7+dZa45aE1gVvMLmG8m0TzbA/xvlJs7lX1CSj4fugA7hJjprDzANRu9KUIJB6PcqWrfhRiTI3RCtqWC8V8lwvAw9EI5KOqH7S7TJqsZKLpK3b4loqCpl5BIgcC+/zNnm5YSyAb4G/EeQ2FaJS2Rqg1B1lT824gjyFCewVzIIdbQaqOiSUNnbpLnbPBmuHzVtQ2IyziJcbxHYZl2g5+OEKMQrDp7Fi5XVYe8LExUG62YowWP9lEHfCBxT4a2tKz+rr+6emfFJpDFBW2XZhacxXNjvWnEKf/PLO+fKG+oC8Px5Y7o1h4lJPxkTQgJhcjxhTR+xa2vnoWLL+H2n1PjNfoq2vDb5lWHClIM/GPOH+oY5wAVW6UtjHjXiF/h5I2fzY6iIxNnxfOrkjI1XUWTOCmowDlF2rMNPYXpPffqkZIjZgpEWlP3r3/FMcXhgAjoGj0e0sQOvVUkqsdq5DDJMpzfnad5UHhSZjEiavfW1MgDeB8xdRPSuLSzoe+DCi9x1hQzW0LpZLU2RkWBV77KRbCZcIW2u3J2oY+yTjSCpa1ZAgJyxYSVsIdUvwqkh6MXqgC75uidnfhy5yAyPVz+bb4xhpZlgJXIUKcfRAV8fo3HUHYnl1ki4s0qUMzjC02BiajoeDA7iPq0GYT+fQwZqybnfMn+xJJGuoHFjBqU4ee/eYDs9KU5CEJKI8iStfV8mifnCjPk2Ua6NUH14BGa0T53nZoAvSwryXiEDICUyv3OcsBbzriUyi/6sfRisA4duZQx7U5jQ01WYaIz5Js7wGBjWMq4ZNWvp6Q3rKhfd+X+vM2c8Y+uZPibTWT65szPtXDlYXYpbAWDi6BZCnFJ3uI41fJVxlnQHkF0gyMaHYj2PQy6/ji4tAkOcLeJbGWebyuBg7O9oG/LtkiWOfecVgVgsThWRzt9q0qKcEkXkxg/+SRK5G7jxVU/w8LQL4paDosbyr6CVPfa1cGBtOAcSh/sNNjief/efAIERZtw7XIQWKy81JTkuwzo2Zhga5H/S+5fX8G4OuSmeLfF3NwjksJG6X2cRVyNMSfqL6lmy2G5+fwpP7OZQhgRjQEKpZpWvzSihzNYORqBwPCPswlOTGRGAqFyWBxjDRehyfCSs6j3qdpvRbccUAed+9AR1/2t5HPg7zfo/pn5J4jLwJmFKl9t0SjysbBTHyCp/hIrm/7xZEooX8x8d4hTVhx/yJnXUopvWVo8eNuFMW+HOu1dQTxk/IMIMG2kfCcp4z/IeTmXYiilQ07iJq6JH/iIJX1TLb228I5m5EJGC/UK7PsAwDXZLEIUO8krTD5sKkxb/gwpQXntAFfq+Rhw55RNSx0bKQEUGI1ZP5bDw0c2C8RMjXYehP2FhLNA4X98912XVDTZmCljkagGxItSFKoQWWUX7X1uMkI10bEPoTYcx3bcArDq+PNpac5TxgYNlLIZcpeoWWfNbip418mMxTn3SuFMSIYGMCudBSAHAGXQjK0ugKQIFlb6nIyOXIS9wLfHwdVlhh4V8XTQGXzGbntNvsbXY1UY8L7skJBsGyE/cwzNnX06/qdP0GU+6Y56tiDSwr/nKU6HHXYT2KD1rCAWLskStB7Wa/c3SVefwSgZnLFBojtSOWpu5CreFP+88fWRqPFqqHtsvpGPeJKzMR12ShxBLPLy8ZqWVJwD18zqbqvzkfzmlMbclLyP97rOzhBJNwqUIAfEjQyI9/NdAQv1q2z544mIGU+O3I8RTZrBjEHo9y8+Znk+8jhNyZ9CG6YAcAXUn6x+RMVukzHO+ZZhW4UBh3hL25ukt2t72b4FLTr4SV/a1CfyZ5wHJ34gAGiA+eWiEG6n8iXJBNqXiZgneNMuldXz6RpLWsLM8UiTDxNSNP+k9f9fVemtZKYxRLhgGOxxamFLUk102VOZXDeytgVvQGhxSlcDk11Y6qSURn9hdCpCic1SpmL6HD8fFvFgvekEqxx/aShrmsE8BoAoREcDCiCamHE+JUCfXPQYud93h0ql5QHWiJSq4dVejzF+bd1vIKlWfGN8hWQ7W+7Ax4MmJLBOasS6kySKz5ODFwj4n535eqNkz05ihpI0AD3eKt+89oaDF/bI+OcDSPWkleAjevM+Ytq75tc4zLcs54FhkrRFkYQAAyUHwRfCFIgEJFllbk10PMMkL8cJ5u0Yol5+SthWprUZZuRnC3Qp6zbJaVfLC78KcNd3aXnWNx8UP63oWlVCiyLsVwOWId/7dSqXMYp6wc6CwpzuuK2yBIpadRU1HRNGxEcE9MjJ5ZwiaR2n2igKVdZxXwFclzuFci8k/CoAAmCQvRlVySMlouzUo5CEZNo+DhvnMOFYJ0F+6XjcL4dxz6WGuIZPYimycTkAQhnz+36JOn0vYPe1SDwX4eqWcZ7WnYBNIBj9C/N8Hdt6Out70s+8gwzLGNoiwCrsgVgv6WCEV9JtsczDv3hcsf7Q/Q41qCfoVmYMoWLhVFZC1D41ToPXgUIAaRj0KQcbeH/RSFMDjQMD+q+MhvI03TKtotFQCG+v9qJd5Zq5y2cwBgONwm/FmZJ1kSnjCvmd45VmAbTCw7FrBLA3gLk5unxd0iDfnlOIv3QYCsDR2w78s3Mwiu0Ftb/ysWa2vC5TKBfBfohsQmhQ92xNDYwzvWb+q8i5igDrsK+vJqxHNvitvIULkk5bUlFoMETvxneR5TOhcM4Af9zP4MG6VTiubQZ+FLvmzRiW+eHv5RQi7pKmIzSK3Pyg8+LjEc5L17m74kMDxTlvKfxNukxA/olD4eJ9SneMvRVSWNgIyzVDPkXQt345bXbg9FczKy3hNXrZPa9ze9tCDo314946bQV881bjMN3GmdejMkmfmJ8pKPdMT+0EJjQaCuY/eFf+DzNoTwGzsbzT6sva2LzQZtIYMjRcMvQ86mU0nkGGOOkjVCgEmLcqO+pAXYHrNrBgVMYYm1EAlGHvIOeYmLwQ+m6pWiQursDGlRYJghDipnAxfosG01Mx36prRTYOrlUkC8tScWzqJLOCPt1i3arpp+DCFsXg1fF3mAWgSl7Q4QgDU3iA5Lj7XgbeTRpXMFLiCfszQWYT2CztqOdh+UFw7qU/tEGEot6R6RvO9VBQv4rESyDZckl3Ne7OoVieuqcS7opohcvei0lIh6qDqwI8yTiRoup928KmaTSi6PV7txVNPBtXsZTFOExV/39fxpzXdRc1IokVJ47Pio8fMKJHR9BWQDVcMOxKK31UvuEBUFZbDjHJxyCfMNJuXb0vBd1j4Uv9kU3ulnNOQ8yUtcnfUQLrD+uVp1NoAJIiu9M98re6oZiE/yhkHLTGxvNvoL9ZGoE+1cm+wvbY2gUxi4GdE8cBMCMxLc8AsMDWTvKyp9K+mhbvO4vlHUEhZXhrJfcVo8D5ktAyRAINelUIKYm/f0lyZW0gC7yrhxdk2n5aqdXpe1TlwhqXJ4TKzUeDivvUYZqz6Vr7CeX9eqjoAOTcwKBIMLXizYEA/Ox737jj+Jh+5poVyfRUAiylfGCOiUY7zvxlpZZOTDcbF4lXYjVaxBJS+jyWVmQQDIPKM4OPEKoyick77vw2V2DHYLCKdhScYiR2fweA27jslhJRPvWp8OMjdSIyhUJkYZ6YNH1b3N/pHKx0W3zFECiAsXtpFkCFiKzKf08UDDjdn5zGMV4to2QQNoRz7/8E/oiXiF/Ug1k1NuHEkz+ekZXHfk0RGzkY4mHtwM15S+qhW/semSS4FOj8cjlsbXPyCZH1Lv5B/b1BQIcTfIMGxuTe1hsMOB/+f4zMFyiJMGpuEC47NDnC5Rsiw3EYVEQVj/7T79rzhpIyUw5ZSG5y1xk8xg/Xo2IFhN++KPZA79g8nkVRqIruChdhR2niE3wnEWEmQ7k/yIb4Z3nNm6rjKdkuytZmujlpPOGHU4krZWHfO6zq+U3jkfBT6ny3O43bb8ODdq2vfO8QcjMSfAQWt8xYM8SBB/2BTmpMZRY6ylaZnLmoyXkqK9vU4zZ7TKZhvKq+7Za9eOaE62OdHbwIbrfLLugGoQ+Z3QMWLbJ5YyfhRwgDxj5FFBgRRE9WLgE71M0nAZ/i1BFGzQB4sD/FqdUAZdzbXOim0OhQwpUNVzoDr0z3oM26PqXdmaCui/LI8bpkqaf5DVL/sSxemFcJB+eqZHqH0faZbBHQHY1l833kP9wHVxDNPNnwSBkjm7Y36XKpRTpryoFfgjFnh/cXUquE4Ks07XJeZ0bs9Qoi1LJa83A7zPpuHI/t7S/ggkzitGJPMSMN1VRBmjruKh4wfRbNFC3bcVgMBuhpkUeF3JL8/qXsxHhe/prIERODFZJMxyLtC07lgkeW4t2XP3QrT82/wub5ul5ZaC7MDPblb+ErbWuIoS568B5ud85NfOxemAtCxC6/r8BMm6OhTudPODJXdH8Kqtc2+AT1WMIpOi4xqvuarDcJ4e7Dy+VniF6f1JESwE6TeeIIJdhwE+mrBwfWc8Ncx3qveAPtgdEekV5NfQnPtDVKdfUnregfu9vKB6LDWC3V62Jj5IUQRED+Dg07jY8zVi8lYLne6RmC4hEaH0nuOAHgyoSkRCfk+9nBV+WAbG0SzQbjGSYr4ptpu5ncVC7gUZOQgplJQGbbHQ+F0zpeHee8pND5SHAuFIK/NzaN4GysR1sLehIed9C5kl+nWDThLXvu62c6RNmaWKEHxZX3TIyWwhucJKWCOJTMEjQrNGIkYynUrvCYzNyzkhwUCWu3H8lGvi7r6F+6mTgZ5584+H2mJPUVtX7rA57gO708am3kNAz4tA2gTTIzQAIRjUM+UFRGdG2pTE4QVrTPiyf6TuEy+aVnA6JOoxlWdL50pFYV7SoktAwZTkBJJwyBslrCn05LsIX2rcWPyx/VsBPODVUOzkHnog7hiauu8ogP5H2Yx3tj1mwdbE5Z9qUpcGvWU9KRwTqS/EQM6R16KZFNEE0+/2uS4TdHGKX0lbZ2LqgQVrRFrR263T6CObr+XVc6GJVKbKsIvBt41OKJKfpNUjf7N5XK3i7OXRIICvwGRYPT221IijWMYa/Rz4l5Ekj9pjWHs7FyqqaheFDAzTjueXSC4InYQ6YaWS+qpUSVsP6nDJ5RRV5CctPuzjD6DrcH4QJ2hjkjRYnTMCWI5MEHlOXyYtl01h+jdkjXfTwJzmKE/NN6ynuvWMpiEb/nx+WomH9cj0S/SAQi0wx00th9MZ1SLPAYpNGmSAVdDbbdcvTR06rVAED/3HKkwBDsuWF2ld2om3i9a83skQdkRWcoWUpWUOZgj0f0E7n3D63iOMNp5+5Vwy+/KAl1VEs4yzCml8flME/uq0y9eys+zvyrFg4FvrIY539s1DMFCmDct4Gm1Q5fK9xt6l10+A2kAe3lzIHd6Zjtek6my3GCOkaEtoVqaJMcO5+XIZNIdPLN2CypGNLmrPyD8M986uO3RfenvKmBrlkqZhTLFQzifvq9wSyuc/K8pVgIHBYJMwqvA7sO0b9mK33m63vyMu0SX/jFSNoXLFn2IwiPLk9mjSOPW3q+X4L4QqhBcbmdYQOrgNclpygbEhEEJgJ3AfsEBwBzuVkY+jLyctEVhqs0Z8J/rXjuYGo//6YtH//JhpHTt1677MUz4nDbWHCO1VhJUNHwgcHGU648B6ydP3SAiI9nTdsblqtqDnHg/retTOduknlvxAE9GR81zCwF7M2T2bCJgNgTQxMWT0OEF6OlYZctHSsShLMaZD8KvlCNcNPSV0L1nr7+hpgzjCq39lxlYepe/NpHW8gCuSzxke/aNNElPeSEs9slx79nnjFDQ+RY67RvM2wec/MKPoiXOnhCDtrQjo+zZquxUmegfbub7huE29+4D8k5GY1rZ+o4vGMsKOTQofClHaK4Mm84AkgKMLbzDXtB/bv0iD4KK3D6BMWPmNtn+dNy9Xh8T1HWnbye99zQjMBSdpsje7ggFeJRKEq9Tu3uDCTHBS2K+DhX7oOUtSIfNVXUYMrIGPLBaR/1E85Q33PKUu98mSvZR/p+ZRPa0Aa5wU8ZjTd00T0qcBsp2Nl784aJpNYloBXUYLXyyDsYhSDo4G7N1HERYTTkgMyFikOFVsHHK22yImyqbowPt23rbjlNgi89N0JHF4liDXpHo1RpKZZxLmW8HtZgKFjnaQIZP/aH3s8DgIo7kU85+Wc6ikn8J2dLfoJSAoQ8xGXBQthiVwduBNlLNOSVNwfdySH27Tpk4sJb1aHHj+8LdVrGb0CXJDMc5DM3wTsvEHCOCp49RIlv23ID4RhKQtg2CnY/r3ppbWuVaRcjPScampENgeI1chQLNBkmIoz8KFKz1Y1iDW5LirGLZMP0Lg0UuDxaHxQDUWxSWPXyR2c8g4+xJlFYUfBt/Eq1/U4vHVUmfVm9sd9S66fe2RrB3BmX8QL1jzSiJS84BawoFKca4GFF7K/VX00IqI7TMG0pTmXwIrolzQAfzWCeiOgRxJlT8Gz//gNq1nPjm0AZ5Dg11IGtfd2iIKvGLjcNZHTKRWPeCY/c4rxtHGAILSMH/bu1+qOBelEvZ9prVO9BH8ZNi7+AUyp6LVdbVYjrDN7D11wod9aiZV1kZoshNz7Q4KpN/y/0UfO7te+z0goCCSKdYD9UTDlOVwf+SAbol2NUrQnfCAoitgSubIoVsb6g4tSIVdZIDUZrtdaaRe/BxAa7Brqkjou3B3LriPAeakGBngUIBC5KBzZf0OaMVOHn7pEpU1zo3B3ASeyqmMN+fI+hAUTxGSS/Lw5Wl3DGfOzGMMOinRMZ5iUsfMskMYRE2v47Xikf3EZefhukcBiqiObWERX8hcxF/L0GrgzvwPUpSy1oezwYvaCkGWyt1GwHVHFjOLK59XE6dqSvKaIrdzU4QWlLR05jNg3xbOTEwvIzoCU/mpZMUHBTvPgjM/kAbxcn5zbBFvrb23x4y7ea/+SQr5LcRV/PeshNpszydxUFAiJaW66g/HrPgRURuC6IbArPQ/5d8SPrqmHOloffSTlQqrWe9/mzH2yzljrpvFc0+4bAEsn53feEBQKkIek+zayU05PK4lIUuD7OZ0dhjFlJj4EuKwux3SMoHu41Gx6rwCcsXLbzcrRT4EJYQXCV8sHHdSz4AFsGX96spF28ZZ0WgM6pUsMJAUmppNTp/w6H/Iq3AGXxUgGrc3wIJPorgmUlQeOxzkZEuEWTvEixl9w5tSi4ofQ+1tf0CoUqWCcRsYFfeoyEfkb/5Hr+dHtrfeFwzrZXcXqyt50qR72WeNfE/c1n6T8/auDhhCGQdZsZgfc0CXmG66iNkMjv/c0DZTTB3ZtNO4Pg8Z47v0grnEcfl33QXTWT/rh19tSIKbPW+JJvI0bCmZaQ+acvdf9i/hhaUbxruZmpf6xQMvCbjsM/4Au29NSrR/hnCim+asX38It8U5yUWTjhx88wP7JVgFnjlpr6ZZlQXCrmqMH5ylFe89AjDYedp2zDUyXfeofbvYlhx0ZVIxALlUyATx8sEd2e+CyIsn+pWIgxUAWMPg3KOHw5eNwWY4GsouUl+NIVe9ZLAiDFvDfsLFlbvlbInhfGD9KjBE4jz79y2+e3fjTJpYPWIBIf0LnOaqFhFKZGrskhJwwsiG9gCO2BxdZoXrE1CxrA15xnstj381aZ3M8hYr1ua7TIfEUJmW3jyYAKqLHOXT7On+HU0ZYE3bsCURgnjOVp88AJRIlN4NxGxnokKv9aziqe8dmvIEF05jk/qqXLOxf6CRFeHHjxqgUpngQhXTdiX13DpF5RAEAjnhkni0zKvC91gVxCtWg1B3hNOXSVebn3VPyxNhsD/HW6RcXzy2FchQ3Ep7T6qxzG+svrJwbXmGfw1QosG3c2xYr6SFzIZxo2Cj3vn1BypRl5PGUWJRmW27zXyJarBz+Rk/kviQvg+JRay4pFMmMRMXhM1chTdyQvy1hFfJq5pCuH59MYM2hqM6Pb1RZoVZGuc0TsIAGNK01CDh3yOsmci/BaBPVE0pUH98WrkKZVXxzv1YiaTCVAJNGgBC4O+ds8ylN4VJSdb7IP9A22F2Kx5rG+gY1dqZqNfOqdNgjqRqaqq6JjpeVZov1v0Nj9NR7XyZ+TGcTwPMlNUNt2FeDU8nXGoAfYHh/YNxMpF7u5uQuzM2JIWRCUBsInO47cqUZkUFnDeePBfPJZJEWwPLVbkmQmbd/hGzECxr4+58eZuzs/Su8EoZhgPcagHyx5WshXjpzAz36VV3Ob0zQxhgt2Wi0wfXSmvF9nwgXb6Ey5kakr2iSeuoCh2HDaY37CqEjn8S5ZSAR0N7hLrDQIWbqQVPbWzJYN4X7btH8U8QuOYtZFNdVmEwDC5aDnZB0Nki57QHiEnDl1xZFlK/lRwfaXyye777yxBOlIe0CMXRKimixTv5Kx8LgLJIZg8xSvtf5zEazRY6P6Qyxn/AdHO6u5t/A3j526WaRyE4I3q6Wd1bgW6wQUnUprF1iNYGVDpLPen9uhfMKT2Lz0lxhpSSe9r1XVgbxOqi7qSIiAJ8Sfj/5yznN9Dj2IfORzEGct/yRg/akPNFWQcgDAiXGfTJHqeQiC6YCkVH6y5cO03+hn1pFQgTqoi8b1A2AmwlSe5J5D2qybNvN7Naydmps6QZfnsyZd+Nd/RlOYPG0GJaIEQn/3flWnZq/b9ZVDdBLg4eiitU7uYVX+c1vy+8qKNBQ8vKZqlXET/O3Nl4D+QLJp9OBCatrpuTRMGWCJyRdNOGCuDStdzjsSygKgOvyFgBVAFCwAieHZb2n1VJD/y+GfO2ZESpp8mw2JJyCyQPxb9uDZnVfO4nLKfkCYkIYL7LxcUxfz711Pk4khkoZneVaF2L4HAF9lp8NHNWx+ZMps+X3vsNHkT7tkJtKbAiVMtBvFkl6//1kVYHcCTRAy5QiUeK7UhVzVYFjD/ZgPdKIsw1j4zmTw40D+IkUvaHK2Y2cFTUF1z3+Ad3gtY4nl6NKx5uC3GTYtsCbza81Zy1h6ZJ1Oz0ZjPnyiHiUYf6J7d2Sc6Fa3bHh32ViF2m/L0yyXfF4OeFV1KnG6VkpO09FAqO0V258T8OA66Mxkkgk/sXH4LF21naHkQe6h3WOYpzUZHnMH+uMEI/sReYKEzZ4S5sD2Kixc6IlzirlYLlzKjZ0uuUPBXGOND2u2Xo8X0EgmR+0pybKpLfYD+PfSGXxZS6615Ju/77GarS4+qEpjJm25DhEEpyi00sVsMq31qmuyoJak+ANnCud6gQv0v3rs7AAoBIAAbjuUvQMdcd5XVEotp4tFsIn10C4IopT/ScAa/fWpyd97DCeLs5R4+9IPV6mdkLdzFbaByYidRztWvNBbM3/Ywu68lzlz0yEg6BjleYCyEHJpRoylYKlscQmGm7SeohKsuVKbut9AzRz6wicdgt84hITCEl95chXyfUQe+0JUylfBf76UQ6WQM1LsKH9u2G7OWwQHJbs+SgQLs/0V1RJHuCxykZDL7/C0qbcxpzMUiv72xtncjA6pL6yFtvr9aqrucE7I7b7sNZ2txmODCrR3thkA8zO9l2i3cQrX/wNSwVW8ghZEpUCWFPxBxKfBB0ZsARA2RUTU/VLPbulNzEI++cPj/POiIgk6NdLDj+J4HQM71P9kA7SHjfJjGUrwjeqB2VN7C9oE9LicW7c+XSJkOm8NdmJcvX2+d1eEcJjJ4UkWtA3fzmz1d6sO0z/It9j2pVZGV/09h8siwZgwoM5ZTAqxHsSGhTHufjfh2FQ+XMZRX0aCXO2IdcjlJoVb3k3TDGj5OXhQ8EeocjjH7zWGOjrvgDRHbatBJbDws6qja21B5Dd8GtJwrltJdRTmv7QKO3SXreZiuJ69hzZIHE2fJpr/A0ICgVPsLfEIKMKpzYke0kztz7M8YJ5QW7eXurB0NelaWlcmQzUq96DLdiUCzbIi+NA+YIbs9T/l4vifloQ1yQH6xRZzjncZQKgr4WjrP29tXwUYYPJpVoaB+7oaSoRKKqBNogrUT4+nU3QT+OqyzyauoezjFIYv0jt3t0ZfLd3CAuXMIjX+bGvIt9kls/0iptIfHpCUnjYjUcL0KHd7Yu7knAhdNrBMCXYsh420S6C10hsoAcLRNTVxzXyBnm/57TSyiFTKEvO3yPfM6zDWLV8Bpzg/f7V88HeMfRxvlVEPvdPqeLDjr0CDZx1mtwuOLjahzD/Uq2c7Q9d2RnuA9tpS2QeuehZLbBMOVzJVxrD4De2R5To+xS8gLO5B0/U3IDVla/KOy5Q8OYyj33keyXR+n7B9qqMKlXXdEOkkeIiGuCXL7uw4E91+J1n0rsRxV7wNagR53bMfCfzfh/y6RS7ykGZSZRwZ15k+FjCJmPNR9fcR5Xw1JbB78b6sxjoyB9W9tfDW7hzERWYtAQxfodo3LxOZ7iSa3CUqHm/zk6f3NaLx3woRFtUsxe5N20DJIpjA4Xr3rLaGL1ItxShafosAUSw29FflfdQVju+P2tESBwNChFh9ZEBJkKdqI7Ji0a9S6yzO3tj0Qx7JM29UiXDNLO3QpkCZPYryGydlZCXmOpozWxmMgHN32mWA0pafy9zS6IFuntxB9u546QJwgi6JbJ7YBECgVFsvRKq96Z5sP7DMS7cnNSHehKTjZXRKOjzWk+578AEjVxFabkdhQzJOzEY1E2o5ClzzvoyochU2BJP7ZeykpWse4emiShs3FtM1YA1NHGhTNhHvF3baO/yCgCZCeCM+afx4eOFgObIzaNO4b3jAWG94YgspREBDHW2dtYXmDpyEE85y8vGs7S3RWZdJVDHmqKj5PIelGL9PcsxNcnk/8ThrwelV5rEZszWJtxFhHuvIPIQxhP7BHUhNFgTVhMNMDHgf+nlhmnKM4OAKw8A6DAVtdoUIf8wlHwygfinvEw38lasxCMvWD0FCiiZkfz0VQIHXkW7wkidW9xy5kFxpz182aUbK2umd+Bp0244Gx19I2jaP9w+TH/Qz963i/L6Xuz2W8ek4ZmRMEFSGr228+ETCboDQlCnca3V/PTm+z7qSr+etAnMRGFafzbPuz+8Wqb42SC6JMW5znHKgSOnCRu9fwQB1WQGRwSVbxkSRDv0LVbWmnhkjW35qLgyHTlPaFssnFNsrGAT2Nh1GDiIlPVRTW+cevl0lhjTH+yTlpv5Eye6gyZbla4VpXuhz6rO9CXoCpoH0/ILwgeVYHoXxDCGRQOe/1hyFPG32MO+qCjdkLhP/kRw6Gus7VEpDDs/ddHrmk+kGU+C0XrOi5lIJEWbJxRgQbnxiLfi1oSZA9bVEwoVChp9yypUi9Kli5m6iDqNmbb4CN3vIyGCsz5m2W2amj6BrCzFsirhovV3sUeAI84gO4VgfCain6szkalAWle1rP3n73Rr6Ji3ke06YRZi9DiNUQMQhrP8iEZLR38FbH4pR1b+uOA6RxuvolQRFjkm/y55t8ZFA8gTx7xdrNMMB2T/wtuMbdQImTpfb8KjozL1593KK3HVtaBWA2a1Jc1z7zfU/sbfqGEEmuWXd0eDrxzD2P27XCfxCI/82Rt3ikPLbgBRY60mjREwEh5ubeJWCC7UUMtAljdxX0rbR8nks0ozVOWXDNIlBoRTf1j3PF9tijUnViVWcWYlN3bbpAOYEw9hR/Ey7x/341wbetLQdA5IKDRNjSacDkJY8jHhjZQ+fCwF+InHT9dJscq2W+gm+o/pzlwT8i8buTl7GhftVjCZOBjhKetqQCxzSY60wmSU7dkLmJEZs8z3Oop0te61VkQpOHTmQQTZolcw2tH2VlNrzji4ZKA+iC6I7/WLCEalpP5IBkYS8nAq+tt1uRgp2FVB0JH3R3ck3JTsWv7e++Ae2ouofFddV/cWb/yRoXMbEYJJNPd3AyZjKFlr5DY0rmBs7mal+hfojLPFV9xchT5HQYp2xgt42mXvnlR9vWQY55+aKClRrpk3DNz8dmUnqBb56+XjBIM4ESChY5Za4xrDUjiVq7g8aNT1iJgKdoJH4lG7izsYJT1kNkP1PKBYo=</go:docsCustomData>
</go:gDocsCustomXmlDataStorage>
</file>

<file path=customXml/itemProps1.xml><?xml version="1.0" encoding="utf-8"?>
<ds:datastoreItem xmlns:ds="http://schemas.openxmlformats.org/officeDocument/2006/customXml" ds:itemID="{BDB3B3D7-BAC0-44C0-8FC4-01CC074E348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99f16fea-013b-4bbc-96a6-e72efdd9f50a}"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4341</Words>
  <Characters>24749</Characters>
  <Application>Microsoft Office Word</Application>
  <DocSecurity>0</DocSecurity>
  <Lines>206</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29032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2025-12-21T15:12:00Z</dcterms:created>
  <dcterms:modified xsi:type="dcterms:W3CDTF">2025-12-30T09:20:00Z</dcterms:modified>
  <cp:category/>
</cp:coreProperties>
</file>